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DC29" w14:textId="77777777" w:rsidR="0026580F" w:rsidRPr="00DE16F2" w:rsidRDefault="0026580F" w:rsidP="00DE16F2">
      <w:pPr>
        <w:rPr>
          <w:rFonts w:cstheme="minorHAnsi"/>
          <w:color w:val="434343"/>
        </w:rPr>
      </w:pPr>
    </w:p>
    <w:p w14:paraId="267A79CD" w14:textId="6FE8924D" w:rsidR="0026580F" w:rsidRDefault="0026580F" w:rsidP="00DE16F2">
      <w:pPr>
        <w:jc w:val="center"/>
        <w:rPr>
          <w:rFonts w:cstheme="minorHAnsi"/>
          <w:b/>
          <w:bCs/>
          <w:i/>
          <w:iCs/>
          <w:color w:val="113161"/>
          <w:sz w:val="44"/>
          <w:szCs w:val="44"/>
        </w:rPr>
      </w:pPr>
      <w:r w:rsidRPr="00DE16F2">
        <w:rPr>
          <w:rFonts w:cstheme="minorHAnsi"/>
          <w:b/>
          <w:bCs/>
          <w:i/>
          <w:iCs/>
          <w:color w:val="113161"/>
          <w:sz w:val="44"/>
          <w:szCs w:val="44"/>
        </w:rPr>
        <w:t xml:space="preserve">Monthly </w:t>
      </w:r>
      <w:r w:rsidR="00DE16F2" w:rsidRPr="00DE16F2">
        <w:rPr>
          <w:rFonts w:cstheme="minorHAnsi"/>
          <w:b/>
          <w:bCs/>
          <w:i/>
          <w:iCs/>
          <w:color w:val="113161"/>
          <w:sz w:val="44"/>
          <w:szCs w:val="44"/>
        </w:rPr>
        <w:t xml:space="preserve">Promotional </w:t>
      </w:r>
      <w:r w:rsidRPr="00DE16F2">
        <w:rPr>
          <w:rFonts w:cstheme="minorHAnsi"/>
          <w:b/>
          <w:bCs/>
          <w:i/>
          <w:iCs/>
          <w:color w:val="113161"/>
          <w:sz w:val="44"/>
          <w:szCs w:val="44"/>
        </w:rPr>
        <w:t>Calendar</w:t>
      </w:r>
    </w:p>
    <w:p w14:paraId="17964BD2" w14:textId="77777777" w:rsidR="00DE16F2" w:rsidRPr="00DE16F2" w:rsidRDefault="00DE16F2" w:rsidP="00DE16F2">
      <w:pPr>
        <w:jc w:val="center"/>
        <w:rPr>
          <w:rFonts w:cstheme="minorHAnsi"/>
          <w:b/>
          <w:bCs/>
          <w:color w:val="113161"/>
          <w:sz w:val="44"/>
          <w:szCs w:val="44"/>
        </w:rPr>
      </w:pPr>
      <w:r w:rsidRPr="00DE16F2">
        <w:rPr>
          <w:rFonts w:cstheme="minorHAnsi"/>
          <w:b/>
          <w:bCs/>
          <w:color w:val="113161"/>
          <w:sz w:val="44"/>
          <w:szCs w:val="44"/>
        </w:rPr>
        <w:t>Employee Financial Wellness Program</w:t>
      </w:r>
    </w:p>
    <w:p w14:paraId="0707CCF7" w14:textId="514ED707" w:rsidR="0026580F" w:rsidRPr="00DE16F2" w:rsidRDefault="0026580F" w:rsidP="00DE16F2">
      <w:pPr>
        <w:rPr>
          <w:rFonts w:cstheme="minorHAnsi"/>
          <w:color w:val="434343"/>
        </w:rPr>
      </w:pPr>
    </w:p>
    <w:p w14:paraId="301DC92E" w14:textId="77777777" w:rsidR="00DE16F2" w:rsidRDefault="00DE16F2" w:rsidP="00DE16F2">
      <w:pPr>
        <w:rPr>
          <w:rFonts w:cstheme="minorHAnsi"/>
          <w:color w:val="434343"/>
        </w:rPr>
      </w:pPr>
    </w:p>
    <w:p w14:paraId="589C0354" w14:textId="33829D01" w:rsidR="0026580F" w:rsidRPr="00DE16F2" w:rsidRDefault="00DE16F2" w:rsidP="00DE16F2">
      <w:pPr>
        <w:rPr>
          <w:rFonts w:cstheme="minorHAnsi"/>
          <w:color w:val="434343"/>
        </w:rPr>
      </w:pPr>
      <w:r w:rsidRPr="00DE16F2">
        <w:rPr>
          <w:rFonts w:cstheme="minorHAnsi"/>
          <w:b/>
          <w:bCs/>
          <w:color w:val="434343"/>
        </w:rPr>
        <w:t>Instructions:</w:t>
      </w:r>
      <w:r>
        <w:rPr>
          <w:rFonts w:cstheme="minorHAnsi"/>
          <w:color w:val="434343"/>
        </w:rPr>
        <w:t xml:space="preserve"> </w:t>
      </w:r>
      <w:r w:rsidR="00A04371" w:rsidRPr="00DE16F2">
        <w:rPr>
          <w:rFonts w:cstheme="minorHAnsi"/>
          <w:i/>
          <w:iCs/>
          <w:color w:val="434343"/>
        </w:rPr>
        <w:t xml:space="preserve">Keep the program top of mind by </w:t>
      </w:r>
      <w:r w:rsidRPr="00DE16F2">
        <w:rPr>
          <w:rFonts w:cstheme="minorHAnsi"/>
          <w:i/>
          <w:iCs/>
          <w:color w:val="434343"/>
        </w:rPr>
        <w:t xml:space="preserve">sending </w:t>
      </w:r>
      <w:r w:rsidR="00A04371" w:rsidRPr="00DE16F2">
        <w:rPr>
          <w:rFonts w:cstheme="minorHAnsi"/>
          <w:i/>
          <w:iCs/>
          <w:color w:val="434343"/>
        </w:rPr>
        <w:t xml:space="preserve">these monthly themes </w:t>
      </w:r>
      <w:r w:rsidRPr="00DE16F2">
        <w:rPr>
          <w:rFonts w:cstheme="minorHAnsi"/>
          <w:i/>
          <w:iCs/>
          <w:color w:val="434343"/>
        </w:rPr>
        <w:t xml:space="preserve">to your client to post and share </w:t>
      </w:r>
      <w:r w:rsidR="00A04371" w:rsidRPr="00DE16F2">
        <w:rPr>
          <w:rFonts w:cstheme="minorHAnsi"/>
          <w:i/>
          <w:iCs/>
          <w:color w:val="434343"/>
        </w:rPr>
        <w:t xml:space="preserve">on </w:t>
      </w:r>
      <w:r w:rsidRPr="00DE16F2">
        <w:rPr>
          <w:rFonts w:cstheme="minorHAnsi"/>
          <w:i/>
          <w:iCs/>
          <w:color w:val="434343"/>
        </w:rPr>
        <w:t>their</w:t>
      </w:r>
      <w:r w:rsidR="00A04371" w:rsidRPr="00DE16F2">
        <w:rPr>
          <w:rFonts w:cstheme="minorHAnsi"/>
          <w:i/>
          <w:iCs/>
          <w:color w:val="434343"/>
        </w:rPr>
        <w:t xml:space="preserve"> company intranet and/or employee newsletters. </w:t>
      </w:r>
      <w:r w:rsidR="006E4A13" w:rsidRPr="00DE16F2">
        <w:rPr>
          <w:rFonts w:cstheme="minorHAnsi"/>
          <w:i/>
          <w:iCs/>
          <w:color w:val="434343"/>
        </w:rPr>
        <w:t>Remember to add relevant deep links to the digital learning.</w:t>
      </w:r>
    </w:p>
    <w:p w14:paraId="49BD643C" w14:textId="01BB2EDD" w:rsidR="0026580F" w:rsidRPr="00DE16F2" w:rsidRDefault="0026580F" w:rsidP="00DE16F2">
      <w:pPr>
        <w:rPr>
          <w:rFonts w:cstheme="minorHAnsi"/>
          <w:color w:val="434343"/>
        </w:rPr>
      </w:pPr>
    </w:p>
    <w:p w14:paraId="05017854" w14:textId="77777777" w:rsidR="0026580F" w:rsidRPr="00DE16F2" w:rsidRDefault="0026580F" w:rsidP="00DE16F2">
      <w:pPr>
        <w:rPr>
          <w:rFonts w:cstheme="minorHAnsi"/>
          <w:color w:val="434343"/>
        </w:rPr>
      </w:pPr>
    </w:p>
    <w:p w14:paraId="62A92D1C" w14:textId="777AC76A" w:rsidR="006E4A13" w:rsidRPr="00DE16F2" w:rsidRDefault="006E4A13" w:rsidP="00DE16F2">
      <w:pPr>
        <w:rPr>
          <w:rFonts w:cstheme="minorHAnsi"/>
          <w:b/>
          <w:bCs/>
          <w:color w:val="113161"/>
        </w:rPr>
      </w:pPr>
      <w:r w:rsidRPr="00DE16F2">
        <w:rPr>
          <w:rFonts w:cstheme="minorHAnsi"/>
          <w:b/>
          <w:bCs/>
          <w:color w:val="113161"/>
        </w:rPr>
        <w:t>January</w:t>
      </w:r>
      <w:r w:rsidR="00DE16F2" w:rsidRPr="00DE16F2">
        <w:rPr>
          <w:rFonts w:cstheme="minorHAnsi"/>
          <w:b/>
          <w:bCs/>
          <w:color w:val="113161"/>
        </w:rPr>
        <w:t xml:space="preserve">: </w:t>
      </w:r>
      <w:r w:rsidRPr="00DE16F2">
        <w:rPr>
          <w:rFonts w:cstheme="minorHAnsi"/>
          <w:b/>
          <w:bCs/>
          <w:color w:val="113161"/>
        </w:rPr>
        <w:t>It’s a New Year. Let’s Resolve to Be Money Smart.</w:t>
      </w:r>
    </w:p>
    <w:p w14:paraId="0F3486BB" w14:textId="5FD0D69B" w:rsidR="006E4A13" w:rsidRPr="00DE16F2" w:rsidRDefault="006E4A13" w:rsidP="00DE16F2">
      <w:pPr>
        <w:rPr>
          <w:rFonts w:cstheme="minorHAnsi"/>
          <w:color w:val="434343"/>
        </w:rPr>
      </w:pPr>
      <w:r w:rsidRPr="00DE16F2">
        <w:rPr>
          <w:rFonts w:cstheme="minorHAnsi"/>
          <w:color w:val="434343"/>
        </w:rPr>
        <w:t>A new year inspires us to set goals and make resolutions. Our goal at &lt;</w:t>
      </w:r>
      <w:r w:rsidRPr="00DE16F2">
        <w:rPr>
          <w:rFonts w:cstheme="minorHAnsi"/>
          <w:color w:val="434343"/>
          <w:highlight w:val="yellow"/>
        </w:rPr>
        <w:t>Company</w:t>
      </w:r>
      <w:r w:rsidRPr="00DE16F2">
        <w:rPr>
          <w:rFonts w:cstheme="minorHAnsi"/>
          <w:color w:val="434343"/>
        </w:rPr>
        <w:t xml:space="preserve">&gt; is to support your financial wellbeing through a series of online lessons that address everyday money matters. If you’re stressing about money, you’re not alone. It’s by far the number one concern in the workplace, according to a major survey. Check out our suggestions on healthy financial habits you can put into practice every day. </w:t>
      </w:r>
    </w:p>
    <w:p w14:paraId="6D217B90" w14:textId="77777777" w:rsidR="006E4A13" w:rsidRPr="00DE16F2" w:rsidRDefault="006E4A13" w:rsidP="00DE16F2">
      <w:pPr>
        <w:rPr>
          <w:rFonts w:cstheme="minorHAnsi"/>
          <w:color w:val="434343"/>
        </w:rPr>
      </w:pPr>
    </w:p>
    <w:p w14:paraId="388E3607" w14:textId="77777777" w:rsidR="006E4A13" w:rsidRPr="00DE16F2" w:rsidRDefault="006E4A13" w:rsidP="00DE16F2">
      <w:pPr>
        <w:rPr>
          <w:rFonts w:cstheme="minorHAnsi"/>
          <w:color w:val="434343"/>
        </w:rPr>
      </w:pPr>
    </w:p>
    <w:p w14:paraId="081DB293" w14:textId="39F7BDB9" w:rsidR="006E4A13" w:rsidRPr="00DE16F2" w:rsidRDefault="006E4A13" w:rsidP="00DE16F2">
      <w:pPr>
        <w:rPr>
          <w:rFonts w:cstheme="minorHAnsi"/>
          <w:b/>
          <w:bCs/>
          <w:color w:val="113161"/>
        </w:rPr>
      </w:pPr>
      <w:r w:rsidRPr="00DE16F2">
        <w:rPr>
          <w:rFonts w:cstheme="minorHAnsi"/>
          <w:b/>
          <w:bCs/>
          <w:color w:val="113161"/>
        </w:rPr>
        <w:t>February</w:t>
      </w:r>
      <w:r w:rsidR="00DE16F2" w:rsidRPr="00DE16F2">
        <w:rPr>
          <w:rFonts w:cstheme="minorHAnsi"/>
          <w:b/>
          <w:bCs/>
          <w:color w:val="113161"/>
        </w:rPr>
        <w:t xml:space="preserve">: </w:t>
      </w:r>
      <w:r w:rsidRPr="00DE16F2">
        <w:rPr>
          <w:rFonts w:cstheme="minorHAnsi"/>
          <w:b/>
          <w:bCs/>
          <w:color w:val="113161"/>
        </w:rPr>
        <w:t>Achieve Goals with Smart Savings</w:t>
      </w:r>
    </w:p>
    <w:p w14:paraId="3917326B" w14:textId="4AD6697F" w:rsidR="006E4A13" w:rsidRPr="00DE16F2" w:rsidRDefault="006E4A13" w:rsidP="00DE16F2">
      <w:pPr>
        <w:rPr>
          <w:rFonts w:cstheme="minorHAnsi"/>
          <w:color w:val="434343"/>
        </w:rPr>
      </w:pPr>
      <w:r w:rsidRPr="00DE16F2">
        <w:rPr>
          <w:rFonts w:cstheme="minorHAnsi"/>
          <w:color w:val="434343"/>
        </w:rPr>
        <w:t xml:space="preserve">This month brings us America Saves Week! Check out the links below for tips on where and how to start saving, benefits and features of various savings plans, and the importance of starting a rainy-day fund for life’s unexpected, but inevitable, emergencies. Questions? As always, we’re here to help, so please contact us if you need more info on any of these topics. </w:t>
      </w:r>
    </w:p>
    <w:p w14:paraId="49F60751" w14:textId="77777777" w:rsidR="006E4A13" w:rsidRPr="00DE16F2" w:rsidRDefault="006E4A13" w:rsidP="00DE16F2">
      <w:pPr>
        <w:rPr>
          <w:rFonts w:cstheme="minorHAnsi"/>
          <w:color w:val="434343"/>
        </w:rPr>
      </w:pPr>
    </w:p>
    <w:p w14:paraId="7E837D19" w14:textId="77777777" w:rsidR="006E4A13" w:rsidRPr="00DE16F2" w:rsidRDefault="006E4A13" w:rsidP="00DE16F2">
      <w:pPr>
        <w:rPr>
          <w:rFonts w:cstheme="minorHAnsi"/>
          <w:color w:val="434343"/>
        </w:rPr>
      </w:pPr>
    </w:p>
    <w:p w14:paraId="25D83697" w14:textId="0F0F6150" w:rsidR="006E4A13" w:rsidRPr="00DE16F2" w:rsidRDefault="006E4A13" w:rsidP="00DE16F2">
      <w:pPr>
        <w:rPr>
          <w:rFonts w:cstheme="minorHAnsi"/>
          <w:b/>
          <w:bCs/>
          <w:color w:val="113161"/>
        </w:rPr>
      </w:pPr>
      <w:r w:rsidRPr="00DE16F2">
        <w:rPr>
          <w:rFonts w:cstheme="minorHAnsi"/>
          <w:b/>
          <w:bCs/>
          <w:color w:val="113161"/>
        </w:rPr>
        <w:t>March</w:t>
      </w:r>
      <w:r w:rsidR="00DE16F2" w:rsidRPr="00DE16F2">
        <w:rPr>
          <w:rFonts w:cstheme="minorHAnsi"/>
          <w:b/>
          <w:bCs/>
          <w:color w:val="113161"/>
        </w:rPr>
        <w:t xml:space="preserve">: </w:t>
      </w:r>
      <w:r w:rsidRPr="00DE16F2">
        <w:rPr>
          <w:rFonts w:cstheme="minorHAnsi"/>
          <w:b/>
          <w:bCs/>
          <w:color w:val="113161"/>
        </w:rPr>
        <w:t>Get Ahead with Credit Scores &amp; Reports</w:t>
      </w:r>
    </w:p>
    <w:p w14:paraId="57326B1A" w14:textId="77777777" w:rsidR="006E4A13" w:rsidRPr="00DE16F2" w:rsidRDefault="006E4A13" w:rsidP="00DE16F2">
      <w:pPr>
        <w:rPr>
          <w:rFonts w:cstheme="minorHAnsi"/>
          <w:color w:val="434343"/>
        </w:rPr>
      </w:pPr>
      <w:r w:rsidRPr="00DE16F2">
        <w:rPr>
          <w:rFonts w:cstheme="minorHAnsi"/>
          <w:color w:val="434343"/>
        </w:rPr>
        <w:t xml:space="preserve">We’re here to help you make wise, life-changing financial choices, which is one of the goals of March’s National Credit Education Month. See the tips on managing debt, understanding credit, improving one’s credit score and shopping for the best credit cards. Also up this month: National Employee Appreciation Day, National Consumer Protection Week and Global Money Week. </w:t>
      </w:r>
    </w:p>
    <w:p w14:paraId="44439764" w14:textId="77777777" w:rsidR="006E4A13" w:rsidRPr="00DE16F2" w:rsidRDefault="006E4A13" w:rsidP="00DE16F2">
      <w:pPr>
        <w:rPr>
          <w:rFonts w:cstheme="minorHAnsi"/>
          <w:color w:val="434343"/>
        </w:rPr>
      </w:pPr>
    </w:p>
    <w:p w14:paraId="1843CDE1" w14:textId="77777777" w:rsidR="003537C0" w:rsidRPr="00DE16F2" w:rsidRDefault="003537C0" w:rsidP="00DE16F2">
      <w:pPr>
        <w:rPr>
          <w:rFonts w:cstheme="minorHAnsi"/>
          <w:color w:val="434343"/>
        </w:rPr>
      </w:pPr>
    </w:p>
    <w:p w14:paraId="31E68873" w14:textId="53D2A80D" w:rsidR="006E4A13" w:rsidRPr="00DE16F2" w:rsidRDefault="006E4A13" w:rsidP="00DE16F2">
      <w:pPr>
        <w:rPr>
          <w:rFonts w:cstheme="minorHAnsi"/>
          <w:b/>
          <w:bCs/>
          <w:color w:val="113161"/>
        </w:rPr>
      </w:pPr>
      <w:r w:rsidRPr="00DE16F2">
        <w:rPr>
          <w:rFonts w:cstheme="minorHAnsi"/>
          <w:b/>
          <w:bCs/>
          <w:color w:val="113161"/>
        </w:rPr>
        <w:t>April</w:t>
      </w:r>
      <w:r w:rsidR="00DE16F2" w:rsidRPr="00DE16F2">
        <w:rPr>
          <w:rFonts w:cstheme="minorHAnsi"/>
          <w:b/>
          <w:bCs/>
          <w:color w:val="113161"/>
        </w:rPr>
        <w:t xml:space="preserve">: </w:t>
      </w:r>
      <w:r w:rsidRPr="00DE16F2">
        <w:rPr>
          <w:rFonts w:cstheme="minorHAnsi"/>
          <w:b/>
          <w:bCs/>
          <w:color w:val="113161"/>
        </w:rPr>
        <w:t>Get Smart During Financial Literacy Month</w:t>
      </w:r>
    </w:p>
    <w:p w14:paraId="40577916" w14:textId="65D2E228" w:rsidR="006E4A13" w:rsidRPr="00DE16F2" w:rsidRDefault="006E4A13" w:rsidP="00DE16F2">
      <w:pPr>
        <w:rPr>
          <w:rFonts w:cstheme="minorHAnsi"/>
          <w:color w:val="434343"/>
        </w:rPr>
      </w:pPr>
      <w:r w:rsidRPr="00DE16F2">
        <w:rPr>
          <w:rFonts w:cstheme="minorHAnsi"/>
          <w:color w:val="434343"/>
        </w:rPr>
        <w:t xml:space="preserve"> April brings us Financial Literacy Month. Check out ways to save with 401(k) plans and annuities and take a short, interactive lesson on preparing for the dreaded </w:t>
      </w:r>
      <w:proofErr w:type="gramStart"/>
      <w:r w:rsidRPr="00DE16F2">
        <w:rPr>
          <w:rFonts w:cstheme="minorHAnsi"/>
          <w:color w:val="434343"/>
        </w:rPr>
        <w:t>tax day</w:t>
      </w:r>
      <w:proofErr w:type="gramEnd"/>
      <w:r w:rsidRPr="00DE16F2">
        <w:rPr>
          <w:rFonts w:cstheme="minorHAnsi"/>
          <w:color w:val="434343"/>
        </w:rPr>
        <w:t xml:space="preserve">. See our strategies on building emergency savings. Should you rent or buy a home, and how to broach the delicate subject of money with family? Learn helpful tips and move to the front of the class with a wealth of time-tested tools. </w:t>
      </w:r>
    </w:p>
    <w:p w14:paraId="76CD0F70" w14:textId="77777777" w:rsidR="006E4A13" w:rsidRPr="00DE16F2" w:rsidRDefault="006E4A13" w:rsidP="00DE16F2">
      <w:pPr>
        <w:rPr>
          <w:rFonts w:cstheme="minorHAnsi"/>
          <w:color w:val="434343"/>
        </w:rPr>
      </w:pPr>
    </w:p>
    <w:p w14:paraId="10B4BA6E" w14:textId="663AFBF6" w:rsidR="003537C0" w:rsidRDefault="003537C0" w:rsidP="00DE16F2">
      <w:pPr>
        <w:rPr>
          <w:rFonts w:cstheme="minorHAnsi"/>
          <w:color w:val="434343"/>
        </w:rPr>
      </w:pPr>
    </w:p>
    <w:p w14:paraId="7FE0E7A0" w14:textId="77777777" w:rsidR="00DE16F2" w:rsidRPr="00DE16F2" w:rsidRDefault="00DE16F2" w:rsidP="00DE16F2">
      <w:pPr>
        <w:rPr>
          <w:rFonts w:cstheme="minorHAnsi"/>
          <w:color w:val="434343"/>
        </w:rPr>
      </w:pPr>
    </w:p>
    <w:p w14:paraId="4123497C" w14:textId="77777777" w:rsidR="00DE16F2" w:rsidRDefault="00DE16F2" w:rsidP="00DE16F2">
      <w:pPr>
        <w:rPr>
          <w:rFonts w:cstheme="minorHAnsi"/>
          <w:b/>
          <w:bCs/>
          <w:color w:val="113161"/>
        </w:rPr>
      </w:pPr>
    </w:p>
    <w:p w14:paraId="48E8D8BD" w14:textId="77777777" w:rsidR="00DE16F2" w:rsidRDefault="00DE16F2" w:rsidP="00DE16F2">
      <w:pPr>
        <w:rPr>
          <w:rFonts w:cstheme="minorHAnsi"/>
          <w:b/>
          <w:bCs/>
          <w:color w:val="113161"/>
        </w:rPr>
      </w:pPr>
    </w:p>
    <w:p w14:paraId="096A4AAF" w14:textId="01C6F670" w:rsidR="006E4A13" w:rsidRPr="00DE16F2" w:rsidRDefault="006E4A13" w:rsidP="00DE16F2">
      <w:pPr>
        <w:rPr>
          <w:rFonts w:cstheme="minorHAnsi"/>
          <w:b/>
          <w:bCs/>
          <w:color w:val="113161"/>
        </w:rPr>
      </w:pPr>
      <w:r w:rsidRPr="00DE16F2">
        <w:rPr>
          <w:rFonts w:cstheme="minorHAnsi"/>
          <w:b/>
          <w:bCs/>
          <w:color w:val="113161"/>
        </w:rPr>
        <w:t>May</w:t>
      </w:r>
      <w:r w:rsidR="00DE16F2" w:rsidRPr="00DE16F2">
        <w:rPr>
          <w:rFonts w:cstheme="minorHAnsi"/>
          <w:b/>
          <w:bCs/>
          <w:color w:val="113161"/>
        </w:rPr>
        <w:t xml:space="preserve">: </w:t>
      </w:r>
      <w:r w:rsidRPr="00DE16F2">
        <w:rPr>
          <w:rFonts w:cstheme="minorHAnsi"/>
          <w:b/>
          <w:bCs/>
          <w:color w:val="113161"/>
        </w:rPr>
        <w:t xml:space="preserve">School’s Out, but the Lesson on Savings is Just Beginning </w:t>
      </w:r>
    </w:p>
    <w:p w14:paraId="54991ED2" w14:textId="20CB45C5" w:rsidR="006E4A13" w:rsidRPr="00DE16F2" w:rsidRDefault="006E4A13" w:rsidP="00DE16F2">
      <w:pPr>
        <w:rPr>
          <w:rFonts w:cstheme="minorHAnsi"/>
          <w:color w:val="434343"/>
        </w:rPr>
      </w:pPr>
      <w:r w:rsidRPr="00DE16F2">
        <w:rPr>
          <w:rFonts w:cstheme="minorHAnsi"/>
          <w:color w:val="434343"/>
        </w:rPr>
        <w:t xml:space="preserve">May brings a welcome break from school, but college is just around the corner for many graduating seniors. </w:t>
      </w:r>
      <w:r w:rsidR="003537C0" w:rsidRPr="00DE16F2">
        <w:rPr>
          <w:rFonts w:cstheme="minorHAnsi"/>
          <w:color w:val="434343"/>
        </w:rPr>
        <w:t>For anyone with children, w</w:t>
      </w:r>
      <w:r w:rsidRPr="00DE16F2">
        <w:rPr>
          <w:rFonts w:cstheme="minorHAnsi"/>
          <w:color w:val="434343"/>
        </w:rPr>
        <w:t>e’ll help you save on tuition with advice on</w:t>
      </w:r>
      <w:r w:rsidR="003537C0" w:rsidRPr="00DE16F2">
        <w:rPr>
          <w:rFonts w:cstheme="minorHAnsi"/>
          <w:color w:val="434343"/>
        </w:rPr>
        <w:t xml:space="preserve"> </w:t>
      </w:r>
      <w:r w:rsidRPr="00DE16F2">
        <w:rPr>
          <w:rFonts w:cstheme="minorHAnsi"/>
          <w:color w:val="434343"/>
        </w:rPr>
        <w:t xml:space="preserve">529 plans and other funding sources. Should you refinance your mortgage to help with college costs? See our tips and follow the links below for a quick lesson on the benefits, risks and opportunities. </w:t>
      </w:r>
    </w:p>
    <w:p w14:paraId="11404E4F" w14:textId="77777777" w:rsidR="006E4A13" w:rsidRPr="00DE16F2" w:rsidRDefault="006E4A13" w:rsidP="00DE16F2">
      <w:pPr>
        <w:rPr>
          <w:rFonts w:cstheme="minorHAnsi"/>
          <w:color w:val="434343"/>
        </w:rPr>
      </w:pPr>
    </w:p>
    <w:p w14:paraId="3361E1A7" w14:textId="77777777" w:rsidR="003537C0" w:rsidRPr="00DE16F2" w:rsidRDefault="003537C0" w:rsidP="00DE16F2">
      <w:pPr>
        <w:rPr>
          <w:rFonts w:cstheme="minorHAnsi"/>
          <w:color w:val="434343"/>
        </w:rPr>
      </w:pPr>
    </w:p>
    <w:p w14:paraId="77B7D856" w14:textId="1D37BEF1" w:rsidR="006E4A13" w:rsidRPr="00DE16F2" w:rsidRDefault="006E4A13" w:rsidP="00DE16F2">
      <w:pPr>
        <w:rPr>
          <w:rFonts w:cstheme="minorHAnsi"/>
          <w:b/>
          <w:bCs/>
          <w:color w:val="113161"/>
        </w:rPr>
      </w:pPr>
      <w:r w:rsidRPr="00DE16F2">
        <w:rPr>
          <w:rFonts w:cstheme="minorHAnsi"/>
          <w:b/>
          <w:bCs/>
          <w:color w:val="113161"/>
        </w:rPr>
        <w:t>June</w:t>
      </w:r>
      <w:r w:rsidR="00DE16F2" w:rsidRPr="00DE16F2">
        <w:rPr>
          <w:rFonts w:cstheme="minorHAnsi"/>
          <w:b/>
          <w:bCs/>
          <w:color w:val="113161"/>
        </w:rPr>
        <w:t xml:space="preserve">: </w:t>
      </w:r>
      <w:r w:rsidRPr="00DE16F2">
        <w:rPr>
          <w:rFonts w:cstheme="minorHAnsi"/>
          <w:b/>
          <w:bCs/>
          <w:color w:val="113161"/>
        </w:rPr>
        <w:t>Let’s Make a Home</w:t>
      </w:r>
    </w:p>
    <w:p w14:paraId="2AF9EDC1" w14:textId="31404D7D" w:rsidR="006E4A13" w:rsidRPr="00DE16F2" w:rsidRDefault="006E4A13" w:rsidP="00DE16F2">
      <w:pPr>
        <w:rPr>
          <w:rFonts w:cstheme="minorHAnsi"/>
          <w:color w:val="434343"/>
        </w:rPr>
      </w:pPr>
      <w:r w:rsidRPr="00DE16F2">
        <w:rPr>
          <w:rFonts w:cstheme="minorHAnsi"/>
          <w:color w:val="434343"/>
        </w:rPr>
        <w:t xml:space="preserve">June is generally the peak time for homebuying, so it’s the ideal time to celebrate National Homeownership Month. We’ll walk you through the process—from deciding if homeownership is right for you, to loan choices to homebuying resources. </w:t>
      </w:r>
    </w:p>
    <w:p w14:paraId="5122D164" w14:textId="77777777" w:rsidR="006E4A13" w:rsidRPr="00DE16F2" w:rsidRDefault="006E4A13" w:rsidP="00DE16F2">
      <w:pPr>
        <w:rPr>
          <w:rFonts w:cstheme="minorHAnsi"/>
          <w:color w:val="434343"/>
        </w:rPr>
      </w:pPr>
    </w:p>
    <w:p w14:paraId="3DD4D57B" w14:textId="77777777" w:rsidR="003537C0" w:rsidRPr="00DE16F2" w:rsidRDefault="003537C0" w:rsidP="00DE16F2">
      <w:pPr>
        <w:rPr>
          <w:rFonts w:cstheme="minorHAnsi"/>
          <w:color w:val="434343"/>
        </w:rPr>
      </w:pPr>
    </w:p>
    <w:p w14:paraId="083181AB" w14:textId="5AF2A9B9" w:rsidR="006E4A13" w:rsidRPr="00DE16F2" w:rsidRDefault="006E4A13" w:rsidP="00DE16F2">
      <w:pPr>
        <w:rPr>
          <w:rFonts w:cstheme="minorHAnsi"/>
          <w:b/>
          <w:bCs/>
          <w:color w:val="113161"/>
        </w:rPr>
      </w:pPr>
      <w:r w:rsidRPr="00DE16F2">
        <w:rPr>
          <w:rFonts w:cstheme="minorHAnsi"/>
          <w:b/>
          <w:bCs/>
          <w:color w:val="113161"/>
        </w:rPr>
        <w:t>July</w:t>
      </w:r>
      <w:r w:rsidR="00DE16F2" w:rsidRPr="00DE16F2">
        <w:rPr>
          <w:rFonts w:cstheme="minorHAnsi"/>
          <w:b/>
          <w:bCs/>
          <w:color w:val="113161"/>
        </w:rPr>
        <w:t xml:space="preserve">: </w:t>
      </w:r>
      <w:r w:rsidRPr="00DE16F2">
        <w:rPr>
          <w:rFonts w:cstheme="minorHAnsi"/>
          <w:b/>
          <w:bCs/>
          <w:color w:val="113161"/>
        </w:rPr>
        <w:t>Get Moving with a Car-Buying Strategy</w:t>
      </w:r>
    </w:p>
    <w:p w14:paraId="63ED1EB3" w14:textId="2641D83F" w:rsidR="006E4A13" w:rsidRPr="00DE16F2" w:rsidRDefault="003537C0" w:rsidP="00DE16F2">
      <w:pPr>
        <w:rPr>
          <w:rFonts w:cstheme="minorHAnsi"/>
          <w:color w:val="434343"/>
        </w:rPr>
      </w:pPr>
      <w:r w:rsidRPr="00DE16F2">
        <w:rPr>
          <w:rFonts w:cstheme="minorHAnsi"/>
          <w:color w:val="434343"/>
        </w:rPr>
        <w:t>Summer is here and you’re probably</w:t>
      </w:r>
      <w:r w:rsidR="006E4A13" w:rsidRPr="00DE16F2">
        <w:rPr>
          <w:rFonts w:cstheme="minorHAnsi"/>
          <w:color w:val="434343"/>
        </w:rPr>
        <w:t xml:space="preserve"> dream</w:t>
      </w:r>
      <w:r w:rsidRPr="00DE16F2">
        <w:rPr>
          <w:rFonts w:cstheme="minorHAnsi"/>
          <w:color w:val="434343"/>
        </w:rPr>
        <w:t>ing</w:t>
      </w:r>
      <w:r w:rsidR="006E4A13" w:rsidRPr="00DE16F2">
        <w:rPr>
          <w:rFonts w:cstheme="minorHAnsi"/>
          <w:color w:val="434343"/>
        </w:rPr>
        <w:t xml:space="preserve"> of vacations and memorable road trips with family and friends, which is one reason car sales shift into high gear in July. See our advice on making the right financial moves as you plan for this major purchase. </w:t>
      </w:r>
    </w:p>
    <w:p w14:paraId="58BDB9A5" w14:textId="77777777" w:rsidR="003537C0" w:rsidRPr="00DE16F2" w:rsidRDefault="003537C0" w:rsidP="00DE16F2">
      <w:pPr>
        <w:rPr>
          <w:rFonts w:cstheme="minorHAnsi"/>
          <w:color w:val="434343"/>
        </w:rPr>
      </w:pPr>
    </w:p>
    <w:p w14:paraId="5250C544" w14:textId="77777777" w:rsidR="003537C0" w:rsidRPr="00DE16F2" w:rsidRDefault="003537C0" w:rsidP="00DE16F2">
      <w:pPr>
        <w:rPr>
          <w:rFonts w:cstheme="minorHAnsi"/>
          <w:color w:val="434343"/>
        </w:rPr>
      </w:pPr>
    </w:p>
    <w:p w14:paraId="14996315" w14:textId="24195955" w:rsidR="006E4A13" w:rsidRPr="00DE16F2" w:rsidRDefault="006E4A13" w:rsidP="00DE16F2">
      <w:pPr>
        <w:rPr>
          <w:rFonts w:cstheme="minorHAnsi"/>
          <w:b/>
          <w:bCs/>
          <w:color w:val="113161"/>
        </w:rPr>
      </w:pPr>
      <w:r w:rsidRPr="00DE16F2">
        <w:rPr>
          <w:rFonts w:cstheme="minorHAnsi"/>
          <w:b/>
          <w:bCs/>
          <w:color w:val="113161"/>
        </w:rPr>
        <w:t>August</w:t>
      </w:r>
      <w:r w:rsidR="00DE16F2" w:rsidRPr="00DE16F2">
        <w:rPr>
          <w:rFonts w:cstheme="minorHAnsi"/>
          <w:b/>
          <w:bCs/>
          <w:color w:val="113161"/>
        </w:rPr>
        <w:t xml:space="preserve">: </w:t>
      </w:r>
      <w:r w:rsidRPr="00DE16F2">
        <w:rPr>
          <w:rFonts w:cstheme="minorHAnsi"/>
          <w:b/>
          <w:bCs/>
          <w:color w:val="113161"/>
        </w:rPr>
        <w:t>Money Talks. Let’s Listen</w:t>
      </w:r>
    </w:p>
    <w:p w14:paraId="12FE5CEE" w14:textId="032B5908" w:rsidR="006E4A13" w:rsidRPr="00DE16F2" w:rsidRDefault="003537C0" w:rsidP="00DE16F2">
      <w:pPr>
        <w:rPr>
          <w:rFonts w:cstheme="minorHAnsi"/>
          <w:color w:val="434343"/>
        </w:rPr>
      </w:pPr>
      <w:r w:rsidRPr="00DE16F2">
        <w:rPr>
          <w:rFonts w:cstheme="minorHAnsi"/>
          <w:color w:val="434343"/>
        </w:rPr>
        <w:t>This month we celebrate</w:t>
      </w:r>
      <w:r w:rsidR="006E4A13" w:rsidRPr="00DE16F2">
        <w:rPr>
          <w:rFonts w:cstheme="minorHAnsi"/>
          <w:color w:val="434343"/>
        </w:rPr>
        <w:t xml:space="preserve"> National Financial Awareness Day, </w:t>
      </w:r>
      <w:r w:rsidRPr="00DE16F2">
        <w:rPr>
          <w:rFonts w:cstheme="minorHAnsi"/>
          <w:color w:val="434343"/>
        </w:rPr>
        <w:t>so</w:t>
      </w:r>
      <w:r w:rsidR="006E4A13" w:rsidRPr="00DE16F2">
        <w:rPr>
          <w:rFonts w:cstheme="minorHAnsi"/>
          <w:color w:val="434343"/>
        </w:rPr>
        <w:t xml:space="preserve"> it’s the ideal time to have that family conversation about money and making wise financial decisions. </w:t>
      </w:r>
      <w:r w:rsidRPr="00DE16F2">
        <w:rPr>
          <w:rFonts w:cstheme="minorHAnsi"/>
          <w:color w:val="434343"/>
        </w:rPr>
        <w:t>Check out</w:t>
      </w:r>
      <w:r w:rsidR="006E4A13" w:rsidRPr="00DE16F2">
        <w:rPr>
          <w:rFonts w:cstheme="minorHAnsi"/>
          <w:color w:val="434343"/>
        </w:rPr>
        <w:t xml:space="preserve"> </w:t>
      </w:r>
      <w:r w:rsidRPr="00DE16F2">
        <w:rPr>
          <w:rFonts w:cstheme="minorHAnsi"/>
          <w:color w:val="434343"/>
        </w:rPr>
        <w:t>these</w:t>
      </w:r>
      <w:r w:rsidR="006E4A13" w:rsidRPr="00DE16F2">
        <w:rPr>
          <w:rFonts w:cstheme="minorHAnsi"/>
          <w:color w:val="434343"/>
        </w:rPr>
        <w:t xml:space="preserve"> tips for conversation starters, and feel free to contact us if you have more questions. </w:t>
      </w:r>
    </w:p>
    <w:p w14:paraId="433FD314" w14:textId="77777777" w:rsidR="006E4A13" w:rsidRPr="00DE16F2" w:rsidRDefault="006E4A13" w:rsidP="00DE16F2">
      <w:pPr>
        <w:rPr>
          <w:rFonts w:cstheme="minorHAnsi"/>
          <w:color w:val="434343"/>
        </w:rPr>
      </w:pPr>
    </w:p>
    <w:p w14:paraId="02917E16" w14:textId="77777777" w:rsidR="006E4A13" w:rsidRPr="00DE16F2" w:rsidRDefault="006E4A13" w:rsidP="00DE16F2">
      <w:pPr>
        <w:rPr>
          <w:rFonts w:cstheme="minorHAnsi"/>
          <w:color w:val="434343"/>
        </w:rPr>
      </w:pPr>
    </w:p>
    <w:p w14:paraId="104E75A9" w14:textId="3461043D" w:rsidR="006E4A13" w:rsidRPr="00DE16F2" w:rsidRDefault="006E4A13" w:rsidP="00DE16F2">
      <w:pPr>
        <w:rPr>
          <w:rFonts w:cstheme="minorHAnsi"/>
          <w:b/>
          <w:bCs/>
          <w:color w:val="113161"/>
        </w:rPr>
      </w:pPr>
      <w:r w:rsidRPr="00DE16F2">
        <w:rPr>
          <w:rFonts w:cstheme="minorHAnsi"/>
          <w:b/>
          <w:bCs/>
          <w:color w:val="113161"/>
        </w:rPr>
        <w:t>September</w:t>
      </w:r>
      <w:r w:rsidR="00DE16F2" w:rsidRPr="00DE16F2">
        <w:rPr>
          <w:rFonts w:cstheme="minorHAnsi"/>
          <w:b/>
          <w:bCs/>
          <w:color w:val="113161"/>
        </w:rPr>
        <w:t xml:space="preserve">: </w:t>
      </w:r>
      <w:r w:rsidRPr="00DE16F2">
        <w:rPr>
          <w:rFonts w:cstheme="minorHAnsi"/>
          <w:b/>
          <w:bCs/>
          <w:color w:val="113161"/>
        </w:rPr>
        <w:t>A Short Course on College Savings and Aid</w:t>
      </w:r>
    </w:p>
    <w:p w14:paraId="21254FF6" w14:textId="3707BE63" w:rsidR="006E4A13" w:rsidRPr="00DE16F2" w:rsidRDefault="006E4A13" w:rsidP="00DE16F2">
      <w:pPr>
        <w:rPr>
          <w:rFonts w:cstheme="minorHAnsi"/>
          <w:color w:val="434343"/>
        </w:rPr>
      </w:pPr>
      <w:r w:rsidRPr="00DE16F2">
        <w:rPr>
          <w:rFonts w:cstheme="minorHAnsi"/>
          <w:color w:val="434343"/>
        </w:rPr>
        <w:t xml:space="preserve">September brings us College Savings Month and National 401(K) Day. Planning on furthering your education or sending the kids off to college? We’ll help you identify and apply for the right student aid to meet your needs. </w:t>
      </w:r>
    </w:p>
    <w:p w14:paraId="2F7964F6" w14:textId="77777777" w:rsidR="006E4A13" w:rsidRPr="00DE16F2" w:rsidRDefault="006E4A13" w:rsidP="00DE16F2">
      <w:pPr>
        <w:rPr>
          <w:rFonts w:cstheme="minorHAnsi"/>
          <w:color w:val="434343"/>
        </w:rPr>
      </w:pPr>
    </w:p>
    <w:p w14:paraId="64CD677B" w14:textId="77777777" w:rsidR="003537C0" w:rsidRPr="00DE16F2" w:rsidRDefault="003537C0" w:rsidP="00DE16F2">
      <w:pPr>
        <w:rPr>
          <w:rFonts w:cstheme="minorHAnsi"/>
          <w:color w:val="434343"/>
        </w:rPr>
      </w:pPr>
    </w:p>
    <w:p w14:paraId="3D56C871" w14:textId="5DB2318B" w:rsidR="006E4A13" w:rsidRPr="00DE16F2" w:rsidRDefault="006E4A13" w:rsidP="00DE16F2">
      <w:pPr>
        <w:rPr>
          <w:rFonts w:cstheme="minorHAnsi"/>
          <w:b/>
          <w:bCs/>
          <w:color w:val="113161"/>
        </w:rPr>
      </w:pPr>
      <w:r w:rsidRPr="00DE16F2">
        <w:rPr>
          <w:rFonts w:cstheme="minorHAnsi"/>
          <w:b/>
          <w:bCs/>
          <w:color w:val="113161"/>
        </w:rPr>
        <w:t>October</w:t>
      </w:r>
      <w:r w:rsidR="00DE16F2" w:rsidRPr="00DE16F2">
        <w:rPr>
          <w:rFonts w:cstheme="minorHAnsi"/>
          <w:b/>
          <w:bCs/>
          <w:color w:val="113161"/>
        </w:rPr>
        <w:t xml:space="preserve">: </w:t>
      </w:r>
      <w:r w:rsidRPr="00DE16F2">
        <w:rPr>
          <w:rFonts w:cstheme="minorHAnsi"/>
          <w:b/>
          <w:bCs/>
          <w:color w:val="113161"/>
        </w:rPr>
        <w:t xml:space="preserve">Plan for Success with Financial Planning </w:t>
      </w:r>
    </w:p>
    <w:p w14:paraId="53D1E89F" w14:textId="77777777" w:rsidR="006E4A13" w:rsidRPr="00DE16F2" w:rsidRDefault="006E4A13" w:rsidP="00DE16F2">
      <w:pPr>
        <w:rPr>
          <w:rFonts w:cstheme="minorHAnsi"/>
          <w:color w:val="434343"/>
        </w:rPr>
      </w:pPr>
      <w:r w:rsidRPr="00DE16F2">
        <w:rPr>
          <w:rFonts w:cstheme="minorHAnsi"/>
          <w:color w:val="434343"/>
        </w:rPr>
        <w:t>It’s always smart to plan ahead, as we’re reminded in October with National Financial Planning Month. Here are some resources that will come in handy as you develop a financial plan to meet your goals. Related topics celebrated this month include: National Savings Day, International Credit Union Day, National Get Smart About Credit Day and National Retirement Security Week.</w:t>
      </w:r>
    </w:p>
    <w:p w14:paraId="36D5EC9C" w14:textId="77777777" w:rsidR="006E4A13" w:rsidRPr="00DE16F2" w:rsidRDefault="006E4A13" w:rsidP="00DE16F2">
      <w:pPr>
        <w:rPr>
          <w:rFonts w:cstheme="minorHAnsi"/>
          <w:color w:val="434343"/>
        </w:rPr>
      </w:pPr>
    </w:p>
    <w:p w14:paraId="47E2F623" w14:textId="27CFB164" w:rsidR="006E4A13" w:rsidRDefault="006E4A13" w:rsidP="00DE16F2">
      <w:pPr>
        <w:rPr>
          <w:rFonts w:cstheme="minorHAnsi"/>
          <w:color w:val="434343"/>
        </w:rPr>
      </w:pPr>
    </w:p>
    <w:p w14:paraId="65D514EE" w14:textId="3A90D2DE" w:rsidR="00DE16F2" w:rsidRDefault="00DE16F2" w:rsidP="00DE16F2">
      <w:pPr>
        <w:rPr>
          <w:rFonts w:cstheme="minorHAnsi"/>
          <w:color w:val="434343"/>
        </w:rPr>
      </w:pPr>
    </w:p>
    <w:p w14:paraId="60F65168" w14:textId="77777777" w:rsidR="00DE16F2" w:rsidRPr="00DE16F2" w:rsidRDefault="00DE16F2" w:rsidP="00DE16F2">
      <w:pPr>
        <w:rPr>
          <w:rFonts w:cstheme="minorHAnsi"/>
          <w:color w:val="434343"/>
        </w:rPr>
      </w:pPr>
    </w:p>
    <w:p w14:paraId="4FADD325" w14:textId="0E91689E" w:rsidR="006E4A13" w:rsidRPr="00DE16F2" w:rsidRDefault="006E4A13" w:rsidP="00DE16F2">
      <w:pPr>
        <w:rPr>
          <w:rFonts w:cstheme="minorHAnsi"/>
          <w:b/>
          <w:bCs/>
          <w:color w:val="113161"/>
        </w:rPr>
      </w:pPr>
      <w:r w:rsidRPr="00DE16F2">
        <w:rPr>
          <w:rFonts w:cstheme="minorHAnsi"/>
          <w:b/>
          <w:bCs/>
          <w:color w:val="113161"/>
        </w:rPr>
        <w:t>November</w:t>
      </w:r>
      <w:r w:rsidR="00DE16F2" w:rsidRPr="00DE16F2">
        <w:rPr>
          <w:rFonts w:cstheme="minorHAnsi"/>
          <w:b/>
          <w:bCs/>
          <w:color w:val="113161"/>
        </w:rPr>
        <w:t xml:space="preserve">: </w:t>
      </w:r>
      <w:r w:rsidRPr="00DE16F2">
        <w:rPr>
          <w:rFonts w:cstheme="minorHAnsi"/>
          <w:b/>
          <w:bCs/>
          <w:color w:val="113161"/>
        </w:rPr>
        <w:t>A Secure Retirement Starts with Early Planning</w:t>
      </w:r>
    </w:p>
    <w:p w14:paraId="50B7613D" w14:textId="1D3210BD" w:rsidR="003537C0" w:rsidRDefault="006E4A13" w:rsidP="00DE16F2">
      <w:pPr>
        <w:rPr>
          <w:rFonts w:cstheme="minorHAnsi"/>
          <w:color w:val="434343"/>
        </w:rPr>
      </w:pPr>
      <w:r w:rsidRPr="00DE16F2">
        <w:rPr>
          <w:rFonts w:cstheme="minorHAnsi"/>
          <w:color w:val="434343"/>
        </w:rPr>
        <w:t xml:space="preserve">Life’s everyday expenses often take priority over saving for retirement, but this is a reminder to be mindful of retirement goals and tips on how to get started. According to a </w:t>
      </w:r>
      <w:proofErr w:type="spellStart"/>
      <w:r w:rsidRPr="00DE16F2">
        <w:rPr>
          <w:rFonts w:cstheme="minorHAnsi"/>
          <w:color w:val="434343"/>
        </w:rPr>
        <w:t>GOBankingRates</w:t>
      </w:r>
      <w:proofErr w:type="spellEnd"/>
      <w:r w:rsidRPr="00DE16F2">
        <w:rPr>
          <w:rFonts w:cstheme="minorHAnsi"/>
          <w:color w:val="434343"/>
        </w:rPr>
        <w:t xml:space="preserve"> survey, a whopping 64% of Americans will have essentially no savings when they retire. Don’t be part of this statistic. Consider the strategies of FIRE (Financial Independence and Retire Early)</w:t>
      </w:r>
      <w:r w:rsidR="003537C0" w:rsidRPr="00DE16F2">
        <w:rPr>
          <w:rFonts w:cstheme="minorHAnsi"/>
          <w:color w:val="434343"/>
        </w:rPr>
        <w:t xml:space="preserve"> or c</w:t>
      </w:r>
      <w:r w:rsidRPr="00DE16F2">
        <w:rPr>
          <w:rFonts w:cstheme="minorHAnsi"/>
          <w:color w:val="434343"/>
        </w:rPr>
        <w:t>heck out options on annuities, IRAs and 401(</w:t>
      </w:r>
      <w:r w:rsidR="003537C0" w:rsidRPr="00DE16F2">
        <w:rPr>
          <w:rFonts w:cstheme="minorHAnsi"/>
          <w:color w:val="434343"/>
        </w:rPr>
        <w:t>k</w:t>
      </w:r>
      <w:r w:rsidRPr="00DE16F2">
        <w:rPr>
          <w:rFonts w:cstheme="minorHAnsi"/>
          <w:color w:val="434343"/>
        </w:rPr>
        <w:t xml:space="preserve">) Plans, and learn the ins and outs of when to start collecting Social Security. </w:t>
      </w:r>
    </w:p>
    <w:p w14:paraId="24B8EFC3" w14:textId="77777777" w:rsidR="00DE16F2" w:rsidRPr="00DE16F2" w:rsidRDefault="00DE16F2" w:rsidP="00DE16F2">
      <w:pPr>
        <w:rPr>
          <w:rFonts w:cstheme="minorHAnsi"/>
          <w:color w:val="434343"/>
        </w:rPr>
      </w:pPr>
    </w:p>
    <w:p w14:paraId="578CDE37" w14:textId="77777777" w:rsidR="003537C0" w:rsidRPr="00DE16F2" w:rsidRDefault="003537C0" w:rsidP="00DE16F2">
      <w:pPr>
        <w:rPr>
          <w:rFonts w:cstheme="minorHAnsi"/>
          <w:color w:val="434343"/>
        </w:rPr>
      </w:pPr>
    </w:p>
    <w:p w14:paraId="0780028A" w14:textId="0EA664D2" w:rsidR="006E4A13" w:rsidRPr="00DE16F2" w:rsidRDefault="006E4A13" w:rsidP="00DE16F2">
      <w:pPr>
        <w:rPr>
          <w:rFonts w:cstheme="minorHAnsi"/>
          <w:b/>
          <w:bCs/>
          <w:color w:val="113161"/>
        </w:rPr>
      </w:pPr>
      <w:r w:rsidRPr="00DE16F2">
        <w:rPr>
          <w:rFonts w:cstheme="minorHAnsi"/>
          <w:b/>
          <w:bCs/>
          <w:color w:val="113161"/>
        </w:rPr>
        <w:t>December</w:t>
      </w:r>
      <w:r w:rsidR="00DE16F2" w:rsidRPr="00DE16F2">
        <w:rPr>
          <w:rFonts w:cstheme="minorHAnsi"/>
          <w:b/>
          <w:bCs/>
          <w:color w:val="113161"/>
        </w:rPr>
        <w:t xml:space="preserve">: </w:t>
      </w:r>
      <w:r w:rsidRPr="00DE16F2">
        <w:rPr>
          <w:rFonts w:cstheme="minorHAnsi"/>
          <w:b/>
          <w:bCs/>
          <w:color w:val="113161"/>
        </w:rPr>
        <w:t>Let’s Celebrate with a Stressless Holiday</w:t>
      </w:r>
    </w:p>
    <w:p w14:paraId="4F4F6E34" w14:textId="77777777" w:rsidR="006E4A13" w:rsidRPr="00DE16F2" w:rsidRDefault="006E4A13" w:rsidP="00DE16F2">
      <w:pPr>
        <w:rPr>
          <w:rFonts w:cstheme="minorHAnsi"/>
          <w:color w:val="434343"/>
        </w:rPr>
      </w:pPr>
      <w:r w:rsidRPr="00DE16F2">
        <w:rPr>
          <w:rFonts w:cstheme="minorHAnsi"/>
          <w:color w:val="434343"/>
        </w:rPr>
        <w:t xml:space="preserve">Sure, it’s the most wonderful time of the year, but holiday spending can lead to money worries when we should be celebrating all that is wonderful in our lives. Make the holidays brighter with tips on creating budgets and reducing stressful spending. This is also National Identity Theft Prevention &amp; Awareness Month, and with online shopping in full swing, it’s the ideal time to pay even more attention to protecting your identity. </w:t>
      </w:r>
    </w:p>
    <w:p w14:paraId="0F2D706F" w14:textId="77777777" w:rsidR="008571B2" w:rsidRPr="00DE16F2" w:rsidRDefault="008571B2" w:rsidP="00DE16F2">
      <w:pPr>
        <w:rPr>
          <w:rFonts w:cstheme="minorHAnsi"/>
          <w:color w:val="434343"/>
        </w:rPr>
      </w:pPr>
    </w:p>
    <w:sectPr w:rsidR="008571B2" w:rsidRPr="00DE16F2" w:rsidSect="00DE16F2">
      <w:headerReference w:type="default" r:id="rId6"/>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306E" w14:textId="77777777" w:rsidR="00983EC9" w:rsidRDefault="00983EC9" w:rsidP="0026580F">
      <w:r>
        <w:separator/>
      </w:r>
    </w:p>
  </w:endnote>
  <w:endnote w:type="continuationSeparator" w:id="0">
    <w:p w14:paraId="1F680EEB" w14:textId="77777777" w:rsidR="00983EC9" w:rsidRDefault="00983EC9" w:rsidP="0026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2503726"/>
      <w:docPartObj>
        <w:docPartGallery w:val="Page Numbers (Bottom of Page)"/>
        <w:docPartUnique/>
      </w:docPartObj>
    </w:sdtPr>
    <w:sdtEndPr>
      <w:rPr>
        <w:rStyle w:val="PageNumber"/>
      </w:rPr>
    </w:sdtEndPr>
    <w:sdtContent>
      <w:p w14:paraId="2C5B9A3F" w14:textId="184F261D" w:rsidR="006E4A13" w:rsidRDefault="006E4A13" w:rsidP="00C00E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61A4B" w14:textId="77777777" w:rsidR="006E4A13" w:rsidRDefault="006E4A13" w:rsidP="00C00E3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17341087"/>
      <w:docPartObj>
        <w:docPartGallery w:val="Page Numbers (Bottom of Page)"/>
        <w:docPartUnique/>
      </w:docPartObj>
    </w:sdtPr>
    <w:sdtEndPr>
      <w:rPr>
        <w:rStyle w:val="PageNumber"/>
      </w:rPr>
    </w:sdtEndPr>
    <w:sdtContent>
      <w:p w14:paraId="72C5E599" w14:textId="13E0BCDC" w:rsidR="006E4A13" w:rsidRPr="00C00E32" w:rsidRDefault="006E4A13" w:rsidP="00C00E32">
        <w:pPr>
          <w:pStyle w:val="Footer"/>
          <w:framePr w:wrap="none" w:vAnchor="text" w:hAnchor="margin" w:y="1"/>
          <w:rPr>
            <w:rStyle w:val="PageNumber"/>
            <w:sz w:val="22"/>
            <w:szCs w:val="22"/>
          </w:rPr>
        </w:pPr>
        <w:r w:rsidRPr="00C00E32">
          <w:rPr>
            <w:rStyle w:val="PageNumber"/>
            <w:sz w:val="22"/>
            <w:szCs w:val="22"/>
          </w:rPr>
          <w:fldChar w:fldCharType="begin"/>
        </w:r>
        <w:r w:rsidRPr="00C00E32">
          <w:rPr>
            <w:rStyle w:val="PageNumber"/>
            <w:sz w:val="22"/>
            <w:szCs w:val="22"/>
          </w:rPr>
          <w:instrText xml:space="preserve"> PAGE </w:instrText>
        </w:r>
        <w:r w:rsidRPr="00C00E32">
          <w:rPr>
            <w:rStyle w:val="PageNumber"/>
            <w:sz w:val="22"/>
            <w:szCs w:val="22"/>
          </w:rPr>
          <w:fldChar w:fldCharType="separate"/>
        </w:r>
        <w:r w:rsidRPr="00C00E32">
          <w:rPr>
            <w:rStyle w:val="PageNumber"/>
            <w:noProof/>
            <w:sz w:val="22"/>
            <w:szCs w:val="22"/>
          </w:rPr>
          <w:t>2</w:t>
        </w:r>
        <w:r w:rsidRPr="00C00E32">
          <w:rPr>
            <w:rStyle w:val="PageNumber"/>
            <w:sz w:val="22"/>
            <w:szCs w:val="22"/>
          </w:rPr>
          <w:fldChar w:fldCharType="end"/>
        </w:r>
      </w:p>
    </w:sdtContent>
  </w:sdt>
  <w:p w14:paraId="3A232EC4" w14:textId="68088038" w:rsidR="006E4A13" w:rsidRDefault="00DE16F2" w:rsidP="00C00E32">
    <w:pPr>
      <w:pStyle w:val="Footer"/>
      <w:ind w:right="360" w:firstLine="360"/>
    </w:pPr>
    <w:r w:rsidRPr="002C75F2">
      <w:rPr>
        <w:rFonts w:cstheme="minorHAnsi"/>
        <w:noProof/>
      </w:rPr>
      <w:drawing>
        <wp:anchor distT="0" distB="0" distL="114300" distR="114300" simplePos="0" relativeHeight="251659264" behindDoc="0" locked="0" layoutInCell="1" allowOverlap="1" wp14:anchorId="693A2199" wp14:editId="1251D327">
          <wp:simplePos x="0" y="0"/>
          <wp:positionH relativeFrom="column">
            <wp:posOffset>4607169</wp:posOffset>
          </wp:positionH>
          <wp:positionV relativeFrom="paragraph">
            <wp:posOffset>2540</wp:posOffset>
          </wp:positionV>
          <wp:extent cx="1054735" cy="168275"/>
          <wp:effectExtent l="0" t="0" r="0" b="0"/>
          <wp:wrapNone/>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54735" cy="168275"/>
                  </a:xfrm>
                  <a:prstGeom prst="rect">
                    <a:avLst/>
                  </a:prstGeom>
                  <a:ln/>
                </pic:spPr>
              </pic:pic>
            </a:graphicData>
          </a:graphic>
          <wp14:sizeRelH relativeFrom="page">
            <wp14:pctWidth>0</wp14:pctWidth>
          </wp14:sizeRelH>
          <wp14:sizeRelV relativeFrom="page">
            <wp14:pctHeight>0</wp14:pctHeight>
          </wp14:sizeRelV>
        </wp:anchor>
      </w:drawing>
    </w:r>
    <w:r w:rsidRPr="002C75F2">
      <w:rPr>
        <w:rFonts w:cstheme="minorHAnsi"/>
        <w:sz w:val="22"/>
        <w:szCs w:val="22"/>
      </w:rPr>
      <w:t>Workplace Banking Toolkit</w:t>
    </w:r>
    <w:r>
      <w:rPr>
        <w:rFonts w:cstheme="minorHAnsi"/>
        <w:sz w:val="22"/>
        <w:szCs w:val="22"/>
      </w:rPr>
      <w:t>: Monthly Promotional Calendar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6641668"/>
      <w:docPartObj>
        <w:docPartGallery w:val="Page Numbers (Bottom of Page)"/>
        <w:docPartUnique/>
      </w:docPartObj>
    </w:sdtPr>
    <w:sdtEndPr>
      <w:rPr>
        <w:rStyle w:val="PageNumber"/>
      </w:rPr>
    </w:sdtEndPr>
    <w:sdtContent>
      <w:p w14:paraId="41E23191" w14:textId="0FF07E8D" w:rsidR="006E4A13" w:rsidRDefault="006E4A13" w:rsidP="009B6F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57AE39" w14:textId="77777777" w:rsidR="006E4A13" w:rsidRDefault="006E4A13" w:rsidP="006E4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E530" w14:textId="77777777" w:rsidR="00983EC9" w:rsidRDefault="00983EC9" w:rsidP="0026580F">
      <w:r>
        <w:separator/>
      </w:r>
    </w:p>
  </w:footnote>
  <w:footnote w:type="continuationSeparator" w:id="0">
    <w:p w14:paraId="1C7AE334" w14:textId="77777777" w:rsidR="00983EC9" w:rsidRDefault="00983EC9" w:rsidP="0026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589A" w14:textId="644B2B04" w:rsidR="00DE16F2" w:rsidRDefault="00DE16F2">
    <w:pPr>
      <w:pStyle w:val="Header"/>
    </w:pPr>
    <w:r>
      <w:rPr>
        <w:noProof/>
      </w:rPr>
      <w:drawing>
        <wp:inline distT="0" distB="0" distL="0" distR="0" wp14:anchorId="32BE2DDE" wp14:editId="44F26953">
          <wp:extent cx="1311971" cy="668215"/>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32051"/>
                  <a:stretch/>
                </pic:blipFill>
                <pic:spPr bwMode="auto">
                  <a:xfrm>
                    <a:off x="0" y="0"/>
                    <a:ext cx="1311971" cy="66821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0F"/>
    <w:rsid w:val="000F6958"/>
    <w:rsid w:val="0026580F"/>
    <w:rsid w:val="003537C0"/>
    <w:rsid w:val="005A2788"/>
    <w:rsid w:val="006E4A13"/>
    <w:rsid w:val="008571B2"/>
    <w:rsid w:val="00983EC9"/>
    <w:rsid w:val="00A04371"/>
    <w:rsid w:val="00B83BB5"/>
    <w:rsid w:val="00C00E32"/>
    <w:rsid w:val="00DE001D"/>
    <w:rsid w:val="00DE16F2"/>
    <w:rsid w:val="00E10102"/>
    <w:rsid w:val="00F9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17B54"/>
  <w15:chartTrackingRefBased/>
  <w15:docId w15:val="{83361344-7929-124E-9FF8-953E8CC7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80F"/>
    <w:pPr>
      <w:tabs>
        <w:tab w:val="center" w:pos="4680"/>
        <w:tab w:val="right" w:pos="9360"/>
      </w:tabs>
    </w:pPr>
  </w:style>
  <w:style w:type="character" w:customStyle="1" w:styleId="HeaderChar">
    <w:name w:val="Header Char"/>
    <w:basedOn w:val="DefaultParagraphFont"/>
    <w:link w:val="Header"/>
    <w:uiPriority w:val="99"/>
    <w:rsid w:val="0026580F"/>
  </w:style>
  <w:style w:type="paragraph" w:styleId="Footer">
    <w:name w:val="footer"/>
    <w:basedOn w:val="Normal"/>
    <w:link w:val="FooterChar"/>
    <w:uiPriority w:val="99"/>
    <w:unhideWhenUsed/>
    <w:rsid w:val="0026580F"/>
    <w:pPr>
      <w:tabs>
        <w:tab w:val="center" w:pos="4680"/>
        <w:tab w:val="right" w:pos="9360"/>
      </w:tabs>
    </w:pPr>
  </w:style>
  <w:style w:type="character" w:customStyle="1" w:styleId="FooterChar">
    <w:name w:val="Footer Char"/>
    <w:basedOn w:val="DefaultParagraphFont"/>
    <w:link w:val="Footer"/>
    <w:uiPriority w:val="99"/>
    <w:rsid w:val="0026580F"/>
  </w:style>
  <w:style w:type="character" w:styleId="PageNumber">
    <w:name w:val="page number"/>
    <w:basedOn w:val="DefaultParagraphFont"/>
    <w:uiPriority w:val="99"/>
    <w:semiHidden/>
    <w:unhideWhenUsed/>
    <w:rsid w:val="006E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FitzGibbon</dc:creator>
  <cp:keywords/>
  <dc:description/>
  <cp:lastModifiedBy>Maura FitzGibbon</cp:lastModifiedBy>
  <cp:revision>4</cp:revision>
  <dcterms:created xsi:type="dcterms:W3CDTF">2021-02-05T21:44:00Z</dcterms:created>
  <dcterms:modified xsi:type="dcterms:W3CDTF">2021-02-05T22:51:00Z</dcterms:modified>
</cp:coreProperties>
</file>