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49C4" w14:textId="77777777" w:rsidR="002876CF" w:rsidRPr="00AE6199" w:rsidRDefault="002876CF" w:rsidP="00044302">
      <w:pPr>
        <w:spacing w:line="276" w:lineRule="auto"/>
        <w:rPr>
          <w:rFonts w:ascii="Arial" w:eastAsia="Times New Roman" w:hAnsi="Arial" w:cs="Arial"/>
          <w:b/>
          <w:bCs/>
          <w:color w:val="434343"/>
          <w:sz w:val="48"/>
          <w:szCs w:val="48"/>
        </w:rPr>
      </w:pPr>
    </w:p>
    <w:p w14:paraId="3B0E8902" w14:textId="7AE50DFF" w:rsidR="00794D8F" w:rsidRPr="00AE6199" w:rsidRDefault="00044302" w:rsidP="00044302">
      <w:pPr>
        <w:spacing w:line="276" w:lineRule="auto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434343"/>
          <w:sz w:val="48"/>
          <w:szCs w:val="48"/>
        </w:rPr>
        <w:t xml:space="preserve">Volunteer Thank You Email </w:t>
      </w:r>
      <w:r w:rsidR="00F17606" w:rsidRPr="00AE6199">
        <w:rPr>
          <w:rFonts w:ascii="Arial" w:eastAsia="Times New Roman" w:hAnsi="Arial" w:cs="Arial"/>
          <w:b/>
          <w:bCs/>
          <w:color w:val="434343"/>
          <w:sz w:val="48"/>
          <w:szCs w:val="48"/>
        </w:rPr>
        <w:t>Template</w:t>
      </w:r>
    </w:p>
    <w:p w14:paraId="29CC0D0E" w14:textId="77777777" w:rsidR="00F17606" w:rsidRPr="00F05C8B" w:rsidRDefault="00F17606" w:rsidP="00044302">
      <w:pPr>
        <w:spacing w:line="276" w:lineRule="auto"/>
        <w:rPr>
          <w:rFonts w:ascii="Arial" w:eastAsia="Times New Roman" w:hAnsi="Arial" w:cs="Arial"/>
        </w:rPr>
      </w:pPr>
    </w:p>
    <w:p w14:paraId="2784D35E" w14:textId="77777777" w:rsidR="002876CF" w:rsidRPr="00F05C8B" w:rsidRDefault="002876CF" w:rsidP="0004430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EEFF174" w14:textId="3CD395F0" w:rsid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Dear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[INSERT VOLUNTEER NAME]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, </w:t>
      </w:r>
    </w:p>
    <w:p w14:paraId="1C2BF3AD" w14:textId="77777777" w:rsidR="007A57BE" w:rsidRPr="00AE6199" w:rsidRDefault="007A57BE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660ED5DE" w14:textId="53CAFA9A" w:rsid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As the 20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20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-202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1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academic year has </w:t>
      </w:r>
      <w:r w:rsidR="00044302" w:rsidRPr="00AE6199">
        <w:rPr>
          <w:rFonts w:ascii="Arial" w:eastAsia="Times New Roman" w:hAnsi="Arial" w:cs="Arial"/>
          <w:color w:val="464F4E"/>
          <w:sz w:val="22"/>
          <w:szCs w:val="22"/>
        </w:rPr>
        <w:t>ended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, we’d like to take this time to look back and reflect on the impact you all have made within the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[PROGRAM NAME]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.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Most importantly, we want to t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hank you for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joining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us and being a part of so many students’ lives.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For so many reasons, this school year was truly “a year like no other</w:t>
      </w:r>
      <w:r w:rsidR="00CD692D">
        <w:rPr>
          <w:rFonts w:ascii="Arial" w:eastAsia="Times New Roman" w:hAnsi="Arial" w:cs="Arial"/>
          <w:color w:val="464F4E"/>
          <w:sz w:val="22"/>
          <w:szCs w:val="22"/>
        </w:rPr>
        <w:t>,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 xml:space="preserve">” but 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we hope that everyone walk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ed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away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knowing</w:t>
      </w:r>
      <w:r w:rsidR="00044302"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more about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[COURSE TOPIC]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.</w:t>
      </w:r>
    </w:p>
    <w:p w14:paraId="2EECE1EF" w14:textId="77777777" w:rsidR="00044302" w:rsidRPr="00AE6199" w:rsidRDefault="00044302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622F809C" w14:textId="77777777" w:rsidR="00AE6199" w:rsidRP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b/>
          <w:bCs/>
          <w:color w:val="464F4E"/>
          <w:sz w:val="22"/>
          <w:szCs w:val="22"/>
        </w:rPr>
        <w:t>Key Takeaways</w:t>
      </w:r>
    </w:p>
    <w:p w14:paraId="5365CE24" w14:textId="2F01B29A" w:rsidR="00AE6199" w:rsidRPr="00AE6199" w:rsidRDefault="00AE6199" w:rsidP="000443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During the 20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20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-202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1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school year, we delivered critical, digital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[COURSE TOPIC]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 education to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 students and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 schools.</w:t>
      </w:r>
    </w:p>
    <w:p w14:paraId="03A22362" w14:textId="77777777" w:rsidR="00AE6199" w:rsidRPr="00AE6199" w:rsidRDefault="00AE6199" w:rsidP="000443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[INSERT KEY DATA POINT FROM THIS YEAR’S IMPACT REPORT – %KNOWLEDGE GAIN, ETC.]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.</w:t>
      </w:r>
    </w:p>
    <w:p w14:paraId="7E341414" w14:textId="3E9E5FCF" w:rsidR="00AE6199" w:rsidRPr="00AE6199" w:rsidRDefault="00AE6199" w:rsidP="000443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Teaching students the importance of</w:t>
      </w:r>
      <w:r w:rsidRPr="00AE6199">
        <w:rPr>
          <w:rFonts w:ascii="Arial" w:eastAsia="Times New Roman" w:hAnsi="Arial" w:cs="Arial"/>
          <w:color w:val="E14D10"/>
          <w:sz w:val="22"/>
          <w:szCs w:val="22"/>
        </w:rPr>
        <w:t>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[COURSE TOPIC]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 is critical at any time, but especially during this moment in time our world is facing. Students were able to continue learning during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periods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of remote learning thanks to the digital curriculum that this course provides. </w:t>
      </w:r>
    </w:p>
    <w:p w14:paraId="4DBF5B37" w14:textId="77777777" w:rsidR="00044302" w:rsidRDefault="00044302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2EF34D49" w14:textId="5CCE6CD4" w:rsidR="00AE6199" w:rsidRP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THANK YOU for recognizing the need to invest in our community and taking time out of your busy schedules to participate in our student events. We hope </w:t>
      </w:r>
      <w:r w:rsidR="00044302">
        <w:rPr>
          <w:rFonts w:ascii="Arial" w:eastAsia="Times New Roman" w:hAnsi="Arial" w:cs="Arial"/>
          <w:color w:val="464F4E"/>
          <w:sz w:val="22"/>
          <w:szCs w:val="22"/>
        </w:rPr>
        <w:t>you are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proud of what you do for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[COMPANY]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. </w:t>
      </w:r>
    </w:p>
    <w:p w14:paraId="49767A6B" w14:textId="77777777" w:rsidR="00044302" w:rsidRDefault="00044302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46E8B379" w14:textId="715278FA" w:rsidR="00AE6199" w:rsidRP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Our work is far from finished. We look forward to seeing how many more students we can reach this year and beyond. To learn more about the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[PROGRAM NAME]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 and this year’s impact, see the full 20</w:t>
      </w:r>
      <w:r w:rsidR="007A57BE">
        <w:rPr>
          <w:rFonts w:ascii="Arial" w:eastAsia="Times New Roman" w:hAnsi="Arial" w:cs="Arial"/>
          <w:color w:val="464F4E"/>
          <w:sz w:val="22"/>
          <w:szCs w:val="22"/>
        </w:rPr>
        <w:t>20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>-202</w:t>
      </w:r>
      <w:r w:rsidR="007A57BE">
        <w:rPr>
          <w:rFonts w:ascii="Arial" w:eastAsia="Times New Roman" w:hAnsi="Arial" w:cs="Arial"/>
          <w:color w:val="464F4E"/>
          <w:sz w:val="22"/>
          <w:szCs w:val="22"/>
        </w:rPr>
        <w:t>1</w:t>
      </w:r>
      <w:r w:rsidRPr="00AE6199">
        <w:rPr>
          <w:rFonts w:ascii="Arial" w:eastAsia="Times New Roman" w:hAnsi="Arial" w:cs="Arial"/>
          <w:color w:val="464F4E"/>
          <w:sz w:val="22"/>
          <w:szCs w:val="22"/>
        </w:rPr>
        <w:t xml:space="preserve"> Impact Report </w:t>
      </w: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here. [LINK/ATTACHMENT]</w:t>
      </w:r>
    </w:p>
    <w:p w14:paraId="6A7519D9" w14:textId="77777777" w:rsidR="00044302" w:rsidRDefault="00044302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683A0D82" w14:textId="614335D5" w:rsidR="00AE6199" w:rsidRP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color w:val="464F4E"/>
          <w:sz w:val="22"/>
          <w:szCs w:val="22"/>
        </w:rPr>
        <w:t>Thank you,</w:t>
      </w:r>
    </w:p>
    <w:p w14:paraId="69262632" w14:textId="77777777" w:rsidR="00044302" w:rsidRDefault="00044302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b/>
          <w:bCs/>
          <w:color w:val="E14D10"/>
          <w:sz w:val="22"/>
          <w:szCs w:val="22"/>
        </w:rPr>
      </w:pPr>
    </w:p>
    <w:p w14:paraId="16252B4A" w14:textId="296D8222" w:rsidR="00AE6199" w:rsidRPr="00AE6199" w:rsidRDefault="00AE6199" w:rsidP="00044302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AE6199">
        <w:rPr>
          <w:rFonts w:ascii="Arial" w:eastAsia="Times New Roman" w:hAnsi="Arial" w:cs="Arial"/>
          <w:b/>
          <w:bCs/>
          <w:color w:val="E14D10"/>
          <w:sz w:val="22"/>
          <w:szCs w:val="22"/>
        </w:rPr>
        <w:t>[YOUR NAME]</w:t>
      </w:r>
    </w:p>
    <w:p w14:paraId="500C03C5" w14:textId="74BE9891" w:rsidR="00F17606" w:rsidRPr="00AE6199" w:rsidRDefault="00F17606" w:rsidP="00044302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sectPr w:rsidR="00F17606" w:rsidRPr="00AE6199" w:rsidSect="002876C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BE8F" w14:textId="77777777" w:rsidR="00501DFD" w:rsidRDefault="00501DFD" w:rsidP="00794D8F">
      <w:r>
        <w:separator/>
      </w:r>
    </w:p>
  </w:endnote>
  <w:endnote w:type="continuationSeparator" w:id="0">
    <w:p w14:paraId="718544E0" w14:textId="77777777" w:rsidR="00501DFD" w:rsidRDefault="00501DFD" w:rsidP="007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510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7958E" w14:textId="05AAD154" w:rsid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AAC1F" w14:textId="77777777" w:rsidR="00B65A61" w:rsidRDefault="00B65A61" w:rsidP="00B65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 SemiBold" w:hAnsi="Open Sans SemiBold" w:cs="Open Sans SemiBold"/>
        <w:b/>
        <w:bCs/>
      </w:rPr>
      <w:id w:val="-1218114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ACD40" w14:textId="56CFDE96" w:rsidR="00B65A61" w:rsidRP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  <w:rFonts w:ascii="Open Sans SemiBold" w:hAnsi="Open Sans SemiBold" w:cs="Open Sans SemiBold"/>
            <w:b/>
            <w:bCs/>
          </w:rPr>
        </w:pP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begin"/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instrText xml:space="preserve"> PAGE </w:instrTex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separate"/>
        </w:r>
        <w:r w:rsidRPr="00B65A61">
          <w:rPr>
            <w:rStyle w:val="PageNumber"/>
            <w:rFonts w:ascii="Open Sans SemiBold" w:hAnsi="Open Sans SemiBold" w:cs="Open Sans SemiBold"/>
            <w:b/>
            <w:bCs/>
            <w:noProof/>
          </w:rPr>
          <w:t>3</w: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end"/>
        </w:r>
      </w:p>
    </w:sdtContent>
  </w:sdt>
  <w:p w14:paraId="30581D41" w14:textId="55AAAB24" w:rsidR="00B65A61" w:rsidRPr="00B65A61" w:rsidRDefault="002876CF" w:rsidP="00B65A61">
    <w:pPr>
      <w:pStyle w:val="Footer"/>
      <w:ind w:right="360"/>
      <w:jc w:val="right"/>
      <w:rPr>
        <w:rFonts w:ascii="Open Sans Light" w:hAnsi="Open Sans Light" w:cs="Open Sans Light"/>
      </w:rPr>
    </w:pPr>
    <w:r>
      <w:rPr>
        <w:rFonts w:ascii="Open Sans Light" w:hAnsi="Open Sans Light" w:cs="Open Sans Light"/>
      </w:rPr>
      <w:t>Impact Report</w:t>
    </w:r>
    <w:r w:rsidR="001C57C5">
      <w:rPr>
        <w:rFonts w:ascii="Open Sans Light" w:hAnsi="Open Sans Light" w:cs="Open Sans Light"/>
      </w:rPr>
      <w:t>:</w:t>
    </w:r>
    <w:r w:rsidR="00B65A61" w:rsidRPr="00B65A61">
      <w:rPr>
        <w:rFonts w:ascii="Open Sans Light" w:hAnsi="Open Sans Light" w:cs="Open Sans Light"/>
      </w:rPr>
      <w:t xml:space="preserve"> Marketing Toolkit</w:t>
    </w:r>
    <w:r w:rsidR="00B65A61">
      <w:rPr>
        <w:rFonts w:ascii="Open Sans Light" w:hAnsi="Open Sans Light" w:cs="Open Sans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2CEA" w14:textId="77777777" w:rsidR="00501DFD" w:rsidRDefault="00501DFD" w:rsidP="00794D8F">
      <w:r>
        <w:separator/>
      </w:r>
    </w:p>
  </w:footnote>
  <w:footnote w:type="continuationSeparator" w:id="0">
    <w:p w14:paraId="75717EF1" w14:textId="77777777" w:rsidR="00501DFD" w:rsidRDefault="00501DFD" w:rsidP="007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82C0" w14:textId="213C0645" w:rsidR="00794D8F" w:rsidRDefault="00317C5D" w:rsidP="002876CF">
    <w:pPr>
      <w:tabs>
        <w:tab w:val="left" w:pos="3195"/>
      </w:tabs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6C9365F" wp14:editId="3977295A">
          <wp:simplePos x="0" y="0"/>
          <wp:positionH relativeFrom="column">
            <wp:posOffset>-184150</wp:posOffset>
          </wp:positionH>
          <wp:positionV relativeFrom="paragraph">
            <wp:posOffset>-58751</wp:posOffset>
          </wp:positionV>
          <wp:extent cx="1562735" cy="360045"/>
          <wp:effectExtent l="0" t="0" r="0" b="0"/>
          <wp:wrapTopAndBottom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FI_logo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3" b="36540"/>
                  <a:stretch/>
                </pic:blipFill>
                <pic:spPr bwMode="auto">
                  <a:xfrm>
                    <a:off x="0" y="0"/>
                    <a:ext cx="156273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CF"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71A"/>
    <w:multiLevelType w:val="multilevel"/>
    <w:tmpl w:val="91D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73F"/>
    <w:multiLevelType w:val="multilevel"/>
    <w:tmpl w:val="0F7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66285"/>
    <w:multiLevelType w:val="multilevel"/>
    <w:tmpl w:val="B3E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82BA1"/>
    <w:multiLevelType w:val="multilevel"/>
    <w:tmpl w:val="FFB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24F5"/>
    <w:multiLevelType w:val="multilevel"/>
    <w:tmpl w:val="214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F03D6"/>
    <w:multiLevelType w:val="multilevel"/>
    <w:tmpl w:val="C17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C3FDF"/>
    <w:multiLevelType w:val="multilevel"/>
    <w:tmpl w:val="FDD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F06F1"/>
    <w:multiLevelType w:val="multilevel"/>
    <w:tmpl w:val="E3A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270D8"/>
    <w:multiLevelType w:val="multilevel"/>
    <w:tmpl w:val="A9B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B7A5D"/>
    <w:multiLevelType w:val="multilevel"/>
    <w:tmpl w:val="0D6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41CF1"/>
    <w:multiLevelType w:val="multilevel"/>
    <w:tmpl w:val="FE2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4295E"/>
    <w:multiLevelType w:val="multilevel"/>
    <w:tmpl w:val="8AB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27B5"/>
    <w:multiLevelType w:val="multilevel"/>
    <w:tmpl w:val="F65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512FC"/>
    <w:multiLevelType w:val="multilevel"/>
    <w:tmpl w:val="FC5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501B55"/>
    <w:multiLevelType w:val="multilevel"/>
    <w:tmpl w:val="5F1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F399A"/>
    <w:multiLevelType w:val="multilevel"/>
    <w:tmpl w:val="087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1A1D"/>
    <w:multiLevelType w:val="multilevel"/>
    <w:tmpl w:val="DC0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557BB"/>
    <w:multiLevelType w:val="multilevel"/>
    <w:tmpl w:val="B6A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F73E6"/>
    <w:multiLevelType w:val="multilevel"/>
    <w:tmpl w:val="20A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B00F5"/>
    <w:multiLevelType w:val="multilevel"/>
    <w:tmpl w:val="BE2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571F1"/>
    <w:multiLevelType w:val="multilevel"/>
    <w:tmpl w:val="FB0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857C8"/>
    <w:multiLevelType w:val="multilevel"/>
    <w:tmpl w:val="AC6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25574"/>
    <w:multiLevelType w:val="multilevel"/>
    <w:tmpl w:val="FA7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086A"/>
    <w:multiLevelType w:val="multilevel"/>
    <w:tmpl w:val="0F4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8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20"/>
  </w:num>
  <w:num w:numId="11">
    <w:abstractNumId w:val="23"/>
  </w:num>
  <w:num w:numId="12">
    <w:abstractNumId w:val="14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22"/>
  </w:num>
  <w:num w:numId="18">
    <w:abstractNumId w:val="19"/>
  </w:num>
  <w:num w:numId="19">
    <w:abstractNumId w:val="11"/>
  </w:num>
  <w:num w:numId="20">
    <w:abstractNumId w:val="0"/>
  </w:num>
  <w:num w:numId="21">
    <w:abstractNumId w:val="4"/>
  </w:num>
  <w:num w:numId="22">
    <w:abstractNumId w:val="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F"/>
    <w:rsid w:val="00044302"/>
    <w:rsid w:val="00067BE4"/>
    <w:rsid w:val="00086E9D"/>
    <w:rsid w:val="0010606A"/>
    <w:rsid w:val="00133D05"/>
    <w:rsid w:val="001C57C5"/>
    <w:rsid w:val="001E3493"/>
    <w:rsid w:val="002540A2"/>
    <w:rsid w:val="00280C4D"/>
    <w:rsid w:val="002876CF"/>
    <w:rsid w:val="00317C5D"/>
    <w:rsid w:val="0034175C"/>
    <w:rsid w:val="003617EF"/>
    <w:rsid w:val="00387C7D"/>
    <w:rsid w:val="00433577"/>
    <w:rsid w:val="004C3188"/>
    <w:rsid w:val="004D1F30"/>
    <w:rsid w:val="004D522F"/>
    <w:rsid w:val="004F39C9"/>
    <w:rsid w:val="00501DFD"/>
    <w:rsid w:val="0053062E"/>
    <w:rsid w:val="006235DF"/>
    <w:rsid w:val="00646D97"/>
    <w:rsid w:val="006C3AF3"/>
    <w:rsid w:val="006C6DA0"/>
    <w:rsid w:val="00777F9D"/>
    <w:rsid w:val="00787234"/>
    <w:rsid w:val="00794D8F"/>
    <w:rsid w:val="007A57BE"/>
    <w:rsid w:val="00806448"/>
    <w:rsid w:val="00880637"/>
    <w:rsid w:val="008D6164"/>
    <w:rsid w:val="0094546C"/>
    <w:rsid w:val="009B7F26"/>
    <w:rsid w:val="00A162C4"/>
    <w:rsid w:val="00A67875"/>
    <w:rsid w:val="00A94124"/>
    <w:rsid w:val="00AE6199"/>
    <w:rsid w:val="00B65A61"/>
    <w:rsid w:val="00BE0160"/>
    <w:rsid w:val="00BF6B2F"/>
    <w:rsid w:val="00CC2BA7"/>
    <w:rsid w:val="00CD692D"/>
    <w:rsid w:val="00DD3D50"/>
    <w:rsid w:val="00E51F6B"/>
    <w:rsid w:val="00F05C8B"/>
    <w:rsid w:val="00F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73A0"/>
  <w15:chartTrackingRefBased/>
  <w15:docId w15:val="{7EBC9E69-EA8D-4842-AE40-5FC7C91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/>
    <w:unhideWhenUsed/>
    <w:rsid w:val="00133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5A61"/>
  </w:style>
  <w:style w:type="character" w:styleId="Hyperlink">
    <w:name w:val="Hyperlink"/>
    <w:basedOn w:val="DefaultParagraphFont"/>
    <w:uiPriority w:val="99"/>
    <w:semiHidden/>
    <w:unhideWhenUsed/>
    <w:rsid w:val="00F17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/>
    <w:unhideWhenUsed/>
    <w:rsid w:val="006235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B2F"/>
  </w:style>
  <w:style w:type="character" w:styleId="Strong">
    <w:name w:val="Strong"/>
    <w:basedOn w:val="DefaultParagraphFont"/>
    <w:uiPriority w:val="22"/>
    <w:qFormat/>
    <w:rsid w:val="00AE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Taylor Price</cp:lastModifiedBy>
  <cp:revision>7</cp:revision>
  <cp:lastPrinted>2020-04-08T17:48:00Z</cp:lastPrinted>
  <dcterms:created xsi:type="dcterms:W3CDTF">2021-05-11T20:58:00Z</dcterms:created>
  <dcterms:modified xsi:type="dcterms:W3CDTF">2021-06-24T23:36:00Z</dcterms:modified>
</cp:coreProperties>
</file>