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3F48" w:rsidRDefault="005E3F48" w14:paraId="00000001" w14:textId="77777777">
      <w:pPr>
        <w:pStyle w:val="Normal0"/>
        <w:spacing w:line="276" w:lineRule="auto"/>
        <w:rPr>
          <w:rFonts w:ascii="Arial" w:hAnsi="Arial" w:eastAsia="Arial" w:cs="Arial"/>
          <w:b/>
          <w:color w:val="434343"/>
          <w:sz w:val="48"/>
          <w:szCs w:val="48"/>
        </w:rPr>
      </w:pPr>
    </w:p>
    <w:p w:rsidR="005E3F48" w:rsidRDefault="00F1193A" w14:paraId="00000002" w14:textId="77777777">
      <w:pPr>
        <w:pStyle w:val="Normal0"/>
        <w:spacing w:line="276" w:lineRule="auto"/>
        <w:rPr>
          <w:rFonts w:ascii="Arial" w:hAnsi="Arial" w:eastAsia="Arial" w:cs="Arial"/>
          <w:b/>
          <w:sz w:val="48"/>
          <w:szCs w:val="48"/>
        </w:rPr>
      </w:pPr>
      <w:r>
        <w:rPr>
          <w:rFonts w:ascii="Arial" w:hAnsi="Arial" w:eastAsia="Arial" w:cs="Arial"/>
          <w:b/>
          <w:color w:val="434343"/>
          <w:sz w:val="48"/>
          <w:szCs w:val="48"/>
        </w:rPr>
        <w:t>Internal Company Email Template</w:t>
      </w:r>
    </w:p>
    <w:p w:rsidR="005E3F48" w:rsidRDefault="005E3F48" w14:paraId="00000003" w14:textId="77777777">
      <w:pPr>
        <w:pStyle w:val="Normal0"/>
        <w:spacing w:line="276" w:lineRule="auto"/>
        <w:rPr>
          <w:rFonts w:ascii="Arial" w:hAnsi="Arial" w:eastAsia="Arial" w:cs="Arial"/>
        </w:rPr>
      </w:pPr>
    </w:p>
    <w:p w:rsidR="005E3F48" w:rsidP="76FCC9A6" w:rsidRDefault="005E3F48" w14:paraId="00000004" w14:textId="77777777" w14:noSpellErr="1">
      <w:pPr>
        <w:pStyle w:val="Normal0"/>
        <w:pBdr>
          <w:top w:val="nil" w:color="000000" w:sz="0" w:space="0"/>
          <w:left w:val="nil" w:color="000000" w:sz="0" w:space="0"/>
          <w:bottom w:val="nil" w:color="000000" w:sz="0" w:space="0"/>
          <w:right w:val="nil" w:color="000000" w:sz="0" w:space="0"/>
          <w:between w:val="nil" w:color="000000" w:sz="0" w:space="0"/>
        </w:pBdr>
        <w:spacing w:line="276" w:lineRule="auto"/>
        <w:rPr>
          <w:rFonts w:ascii="Arial" w:hAnsi="Arial" w:eastAsia="Arial" w:cs="Arial"/>
          <w:color w:val="auto"/>
          <w:sz w:val="22"/>
          <w:szCs w:val="22"/>
        </w:rPr>
      </w:pPr>
    </w:p>
    <w:p w:rsidR="005E3F48" w:rsidP="76FCC9A6" w:rsidRDefault="00F1193A" w14:paraId="00000005" w14:textId="77777777" w14:noSpellErr="1">
      <w:pPr>
        <w:pStyle w:val="Normal0"/>
        <w:shd w:val="clear" w:color="auto" w:fill="FFFFFF" w:themeFill="background1"/>
        <w:spacing w:line="276" w:lineRule="auto"/>
        <w:rPr>
          <w:rFonts w:ascii="Arial" w:hAnsi="Arial" w:eastAsia="Arial" w:cs="Arial"/>
          <w:color w:val="auto"/>
          <w:sz w:val="22"/>
          <w:szCs w:val="22"/>
        </w:rPr>
      </w:pPr>
      <w:r w:rsidRPr="76FCC9A6" w:rsidR="00F1193A">
        <w:rPr>
          <w:rFonts w:ascii="Arial" w:hAnsi="Arial" w:eastAsia="Arial" w:cs="Arial"/>
          <w:color w:val="auto"/>
          <w:sz w:val="22"/>
          <w:szCs w:val="22"/>
        </w:rPr>
        <w:t>Dear </w:t>
      </w:r>
      <w:r w:rsidRPr="76FCC9A6" w:rsidR="00F1193A">
        <w:rPr>
          <w:rFonts w:ascii="Arial" w:hAnsi="Arial" w:eastAsia="Arial" w:cs="Arial"/>
          <w:b w:val="1"/>
          <w:bCs w:val="1"/>
          <w:color w:val="auto"/>
          <w:sz w:val="22"/>
          <w:szCs w:val="22"/>
        </w:rPr>
        <w:t>[EMPLOYEES]</w:t>
      </w:r>
      <w:r w:rsidRPr="76FCC9A6" w:rsidR="00F1193A">
        <w:rPr>
          <w:rFonts w:ascii="Arial" w:hAnsi="Arial" w:eastAsia="Arial" w:cs="Arial"/>
          <w:color w:val="auto"/>
          <w:sz w:val="22"/>
          <w:szCs w:val="22"/>
        </w:rPr>
        <w:t>,</w:t>
      </w:r>
    </w:p>
    <w:p w:rsidR="005E3F48" w:rsidP="76FCC9A6" w:rsidRDefault="005E3F48" w14:paraId="00000006" w14:textId="77777777" w14:noSpellErr="1">
      <w:pPr>
        <w:pStyle w:val="Normal0"/>
        <w:shd w:val="clear" w:color="auto" w:fill="FFFFFF" w:themeFill="background1"/>
        <w:spacing w:line="276" w:lineRule="auto"/>
        <w:rPr>
          <w:rFonts w:ascii="Arial" w:hAnsi="Arial" w:eastAsia="Arial" w:cs="Arial"/>
          <w:color w:val="auto"/>
          <w:sz w:val="22"/>
          <w:szCs w:val="22"/>
        </w:rPr>
      </w:pPr>
    </w:p>
    <w:p w:rsidR="005E3F48" w:rsidP="76FCC9A6" w:rsidRDefault="00F1193A" w14:paraId="00000007" w14:textId="77777777">
      <w:pPr>
        <w:pStyle w:val="Normal0"/>
        <w:shd w:val="clear" w:color="auto" w:fill="FFFFFF" w:themeFill="background1"/>
        <w:spacing w:line="276" w:lineRule="auto"/>
        <w:rPr>
          <w:rFonts w:ascii="Arial" w:hAnsi="Arial" w:eastAsia="Arial" w:cs="Arial"/>
          <w:color w:val="auto"/>
          <w:sz w:val="22"/>
          <w:szCs w:val="22"/>
        </w:rPr>
      </w:pPr>
      <w:r w:rsidRPr="76FCC9A6" w:rsidR="00F1193A">
        <w:rPr>
          <w:rFonts w:ascii="Arial" w:hAnsi="Arial" w:eastAsia="Arial" w:cs="Arial"/>
          <w:color w:val="auto"/>
          <w:sz w:val="22"/>
          <w:szCs w:val="22"/>
        </w:rPr>
        <w:t>Today is an exciting day for </w:t>
      </w:r>
      <w:r w:rsidRPr="76FCC9A6" w:rsidR="00F1193A">
        <w:rPr>
          <w:rFonts w:ascii="Arial" w:hAnsi="Arial" w:eastAsia="Arial" w:cs="Arial"/>
          <w:b w:val="1"/>
          <w:bCs w:val="1"/>
          <w:color w:val="auto"/>
          <w:sz w:val="22"/>
          <w:szCs w:val="22"/>
        </w:rPr>
        <w:t>[COMPANY]</w:t>
      </w:r>
      <w:r w:rsidRPr="76FCC9A6" w:rsidR="00F1193A">
        <w:rPr>
          <w:rFonts w:ascii="Arial" w:hAnsi="Arial" w:eastAsia="Arial" w:cs="Arial"/>
          <w:color w:val="auto"/>
          <w:sz w:val="22"/>
          <w:szCs w:val="22"/>
        </w:rPr>
        <w:t> as we share an update on one of our key corporate social responsibility initiatives. As many of you know, </w:t>
      </w:r>
      <w:r w:rsidRPr="76FCC9A6" w:rsidR="00F1193A">
        <w:rPr>
          <w:rFonts w:ascii="Arial" w:hAnsi="Arial" w:eastAsia="Arial" w:cs="Arial"/>
          <w:b w:val="1"/>
          <w:bCs w:val="1"/>
          <w:color w:val="auto"/>
          <w:sz w:val="22"/>
          <w:szCs w:val="22"/>
        </w:rPr>
        <w:t>[COMPANY]</w:t>
      </w:r>
      <w:r w:rsidRPr="76FCC9A6" w:rsidR="00F1193A">
        <w:rPr>
          <w:rFonts w:ascii="Arial" w:hAnsi="Arial" w:eastAsia="Arial" w:cs="Arial"/>
          <w:color w:val="auto"/>
          <w:sz w:val="22"/>
          <w:szCs w:val="22"/>
        </w:rPr>
        <w:t xml:space="preserve"> sponsors a </w:t>
      </w:r>
      <w:r w:rsidRPr="76FCC9A6" w:rsidR="00F1193A">
        <w:rPr>
          <w:rFonts w:ascii="Arial" w:hAnsi="Arial" w:eastAsia="Arial" w:cs="Arial"/>
          <w:b w:val="1"/>
          <w:bCs w:val="1"/>
          <w:color w:val="auto"/>
          <w:sz w:val="22"/>
          <w:szCs w:val="22"/>
        </w:rPr>
        <w:t>[SPONSORED TOPIC AREA]</w:t>
      </w:r>
      <w:r w:rsidRPr="76FCC9A6" w:rsidR="00F1193A">
        <w:rPr>
          <w:rFonts w:ascii="Arial" w:hAnsi="Arial" w:eastAsia="Arial" w:cs="Arial"/>
          <w:color w:val="auto"/>
          <w:sz w:val="22"/>
          <w:szCs w:val="22"/>
        </w:rPr>
        <w:t xml:space="preserve"> digital education curriculum for students in grades </w:t>
      </w:r>
      <w:r w:rsidRPr="76FCC9A6" w:rsidR="00F1193A">
        <w:rPr>
          <w:rFonts w:ascii="Arial" w:hAnsi="Arial" w:eastAsia="Arial" w:cs="Arial"/>
          <w:b w:val="1"/>
          <w:bCs w:val="1"/>
          <w:color w:val="auto"/>
          <w:sz w:val="22"/>
          <w:szCs w:val="22"/>
        </w:rPr>
        <w:t>[##-##]</w:t>
      </w:r>
      <w:r w:rsidRPr="76FCC9A6" w:rsidR="00F1193A">
        <w:rPr>
          <w:rFonts w:ascii="Arial" w:hAnsi="Arial" w:eastAsia="Arial" w:cs="Arial"/>
          <w:color w:val="auto"/>
          <w:sz w:val="22"/>
          <w:szCs w:val="22"/>
        </w:rPr>
        <w:t xml:space="preserve"> in </w:t>
      </w:r>
      <w:r w:rsidRPr="76FCC9A6" w:rsidR="00F1193A">
        <w:rPr>
          <w:rFonts w:ascii="Arial" w:hAnsi="Arial" w:eastAsia="Arial" w:cs="Arial"/>
          <w:b w:val="1"/>
          <w:bCs w:val="1"/>
          <w:color w:val="auto"/>
          <w:sz w:val="22"/>
          <w:szCs w:val="22"/>
        </w:rPr>
        <w:t>[STATE/COUNTY/CITY/SCHOOL DISTRICT]</w:t>
      </w:r>
      <w:r w:rsidRPr="76FCC9A6" w:rsidR="00F1193A">
        <w:rPr>
          <w:rFonts w:ascii="Arial" w:hAnsi="Arial" w:eastAsia="Arial" w:cs="Arial"/>
          <w:color w:val="auto"/>
          <w:sz w:val="22"/>
          <w:szCs w:val="22"/>
        </w:rPr>
        <w:t xml:space="preserve">. Since </w:t>
      </w:r>
      <w:r w:rsidRPr="76FCC9A6" w:rsidR="00F1193A">
        <w:rPr>
          <w:rFonts w:ascii="Arial" w:hAnsi="Arial" w:eastAsia="Arial" w:cs="Arial"/>
          <w:b w:val="1"/>
          <w:bCs w:val="1"/>
          <w:color w:val="auto"/>
          <w:sz w:val="22"/>
          <w:szCs w:val="22"/>
        </w:rPr>
        <w:t>[YEAR PROGRAM STARTED]</w:t>
      </w:r>
      <w:r w:rsidRPr="76FCC9A6" w:rsidR="00F1193A">
        <w:rPr>
          <w:rFonts w:ascii="Arial" w:hAnsi="Arial" w:eastAsia="Arial" w:cs="Arial"/>
          <w:color w:val="auto"/>
          <w:sz w:val="22"/>
          <w:szCs w:val="22"/>
        </w:rPr>
        <w:t>, our program has provided schools access to critical education at no cost through our relationship with our education partner</w:t>
      </w:r>
      <w:r w:rsidRPr="76FCC9A6" w:rsidR="00F1193A">
        <w:rPr>
          <w:color w:val="auto"/>
        </w:rPr>
        <w:t xml:space="preserve"> </w:t>
      </w:r>
      <w:r w:rsidRPr="76FCC9A6" w:rsidR="00F1193A">
        <w:rPr>
          <w:rFonts w:ascii="Arial" w:hAnsi="Arial" w:eastAsia="Arial" w:cs="Arial"/>
          <w:color w:val="auto"/>
          <w:sz w:val="22"/>
          <w:szCs w:val="22"/>
        </w:rPr>
        <w:t>EVERFI, the leading Impact-as-a-</w:t>
      </w:r>
      <w:r w:rsidRPr="76FCC9A6" w:rsidR="00F1193A">
        <w:rPr>
          <w:rFonts w:ascii="Arial" w:hAnsi="Arial" w:eastAsia="Arial" w:cs="Arial"/>
          <w:color w:val="auto"/>
          <w:sz w:val="22"/>
          <w:szCs w:val="22"/>
        </w:rPr>
        <w:t>Service</w:t>
      </w:r>
      <w:r w:rsidRPr="76FCC9A6" w:rsidR="00F1193A">
        <w:rPr>
          <w:rFonts w:ascii="Arial" w:hAnsi="Arial" w:eastAsia="Arial" w:cs="Arial"/>
          <w:color w:val="auto"/>
          <w:sz w:val="22"/>
          <w:szCs w:val="22"/>
          <w:vertAlign w:val="superscript"/>
        </w:rPr>
        <w:t>TM</w:t>
      </w:r>
      <w:r w:rsidRPr="76FCC9A6" w:rsidR="00F1193A">
        <w:rPr>
          <w:rFonts w:ascii="Arial" w:hAnsi="Arial" w:eastAsia="Arial" w:cs="Arial"/>
          <w:color w:val="auto"/>
          <w:sz w:val="22"/>
          <w:szCs w:val="22"/>
        </w:rPr>
        <w:t xml:space="preserve"> education innovator.</w:t>
      </w:r>
    </w:p>
    <w:p w:rsidR="005E3F48" w:rsidP="76FCC9A6" w:rsidRDefault="005E3F48" w14:paraId="00000008" w14:textId="77777777" w14:noSpellErr="1">
      <w:pPr>
        <w:pStyle w:val="Normal0"/>
        <w:shd w:val="clear" w:color="auto" w:fill="FFFFFF" w:themeFill="background1"/>
        <w:spacing w:line="276" w:lineRule="auto"/>
        <w:rPr>
          <w:rFonts w:ascii="Arial" w:hAnsi="Arial" w:eastAsia="Arial" w:cs="Arial"/>
          <w:color w:val="auto"/>
          <w:sz w:val="22"/>
          <w:szCs w:val="22"/>
        </w:rPr>
      </w:pPr>
    </w:p>
    <w:p w:rsidR="005E3F48" w:rsidP="76FCC9A6" w:rsidRDefault="310AF664" w14:paraId="00000009" w14:textId="63D00F3D" w14:noSpellErr="1">
      <w:pPr>
        <w:pStyle w:val="Normal0"/>
        <w:shd w:val="clear" w:color="auto" w:fill="FFFFFF" w:themeFill="background1"/>
        <w:spacing w:line="276" w:lineRule="auto"/>
        <w:rPr>
          <w:rFonts w:ascii="Arial" w:hAnsi="Arial" w:eastAsia="Arial" w:cs="Arial"/>
          <w:color w:val="auto"/>
          <w:sz w:val="22"/>
          <w:szCs w:val="22"/>
        </w:rPr>
      </w:pPr>
      <w:r w:rsidRPr="76FCC9A6" w:rsidR="310AF664">
        <w:rPr>
          <w:rFonts w:ascii="Arial" w:hAnsi="Arial" w:eastAsia="Arial" w:cs="Arial"/>
          <w:color w:val="auto"/>
          <w:sz w:val="22"/>
          <w:szCs w:val="22"/>
        </w:rPr>
        <w:t>Earlier today, we released the annual impact data from the program. The results clearly illustrate positive outcomes for students, schools, and local communities. Here are some of the impressive highlights from the 2022-2023 school year: </w:t>
      </w:r>
    </w:p>
    <w:p w:rsidR="005E3F48" w:rsidP="76FCC9A6" w:rsidRDefault="00F1193A" w14:paraId="0000000A" w14:textId="77777777" w14:noSpellErr="1">
      <w:pPr>
        <w:pStyle w:val="Normal0"/>
        <w:numPr>
          <w:ilvl w:val="0"/>
          <w:numId w:val="1"/>
        </w:numPr>
        <w:shd w:val="clear" w:color="auto" w:fill="FFFFFF" w:themeFill="background1"/>
        <w:spacing w:line="276" w:lineRule="auto"/>
        <w:rPr>
          <w:rFonts w:ascii="Arial" w:hAnsi="Arial" w:eastAsia="Arial" w:cs="Arial"/>
          <w:color w:val="auto"/>
          <w:sz w:val="22"/>
          <w:szCs w:val="22"/>
        </w:rPr>
      </w:pPr>
      <w:r w:rsidRPr="76FCC9A6" w:rsidR="00F1193A">
        <w:rPr>
          <w:rFonts w:ascii="Arial" w:hAnsi="Arial" w:eastAsia="Arial" w:cs="Arial"/>
          <w:b w:val="1"/>
          <w:bCs w:val="1"/>
          <w:color w:val="auto"/>
          <w:sz w:val="22"/>
          <w:szCs w:val="22"/>
        </w:rPr>
        <w:t>[##]</w:t>
      </w:r>
      <w:r w:rsidRPr="76FCC9A6" w:rsidR="00F1193A">
        <w:rPr>
          <w:rFonts w:ascii="Arial" w:hAnsi="Arial" w:eastAsia="Arial" w:cs="Arial"/>
          <w:color w:val="auto"/>
          <w:sz w:val="22"/>
          <w:szCs w:val="22"/>
        </w:rPr>
        <w:t xml:space="preserve"> students actively </w:t>
      </w:r>
      <w:r w:rsidRPr="76FCC9A6" w:rsidR="00F1193A">
        <w:rPr>
          <w:rFonts w:ascii="Arial" w:hAnsi="Arial" w:eastAsia="Arial" w:cs="Arial"/>
          <w:color w:val="auto"/>
          <w:sz w:val="22"/>
          <w:szCs w:val="22"/>
        </w:rPr>
        <w:t>participating</w:t>
      </w:r>
    </w:p>
    <w:p w:rsidR="005E3F48" w:rsidP="76FCC9A6" w:rsidRDefault="00F1193A" w14:paraId="0000000B" w14:textId="77777777" w14:noSpellErr="1">
      <w:pPr>
        <w:pStyle w:val="Normal0"/>
        <w:numPr>
          <w:ilvl w:val="0"/>
          <w:numId w:val="1"/>
        </w:numPr>
        <w:shd w:val="clear" w:color="auto" w:fill="FFFFFF" w:themeFill="background1"/>
        <w:spacing w:line="276" w:lineRule="auto"/>
        <w:rPr>
          <w:rFonts w:ascii="Arial" w:hAnsi="Arial" w:eastAsia="Arial" w:cs="Arial"/>
          <w:color w:val="auto"/>
          <w:sz w:val="22"/>
          <w:szCs w:val="22"/>
        </w:rPr>
      </w:pPr>
      <w:r w:rsidRPr="76FCC9A6" w:rsidR="00F1193A">
        <w:rPr>
          <w:rFonts w:ascii="Arial" w:hAnsi="Arial" w:eastAsia="Arial" w:cs="Arial"/>
          <w:b w:val="1"/>
          <w:bCs w:val="1"/>
          <w:color w:val="auto"/>
          <w:sz w:val="22"/>
          <w:szCs w:val="22"/>
        </w:rPr>
        <w:t>[##]</w:t>
      </w:r>
      <w:r w:rsidRPr="76FCC9A6" w:rsidR="00F1193A">
        <w:rPr>
          <w:rFonts w:ascii="Arial" w:hAnsi="Arial" w:eastAsia="Arial" w:cs="Arial"/>
          <w:color w:val="auto"/>
          <w:sz w:val="22"/>
          <w:szCs w:val="22"/>
        </w:rPr>
        <w:t xml:space="preserve"> schools actively </w:t>
      </w:r>
      <w:r w:rsidRPr="76FCC9A6" w:rsidR="00F1193A">
        <w:rPr>
          <w:rFonts w:ascii="Arial" w:hAnsi="Arial" w:eastAsia="Arial" w:cs="Arial"/>
          <w:color w:val="auto"/>
          <w:sz w:val="22"/>
          <w:szCs w:val="22"/>
        </w:rPr>
        <w:t>participating</w:t>
      </w:r>
    </w:p>
    <w:p w:rsidR="005E3F48" w:rsidP="76FCC9A6" w:rsidRDefault="00F1193A" w14:paraId="0000000C" w14:textId="77777777" w14:noSpellErr="1">
      <w:pPr>
        <w:pStyle w:val="Normal0"/>
        <w:numPr>
          <w:ilvl w:val="0"/>
          <w:numId w:val="1"/>
        </w:numPr>
        <w:shd w:val="clear" w:color="auto" w:fill="FFFFFF" w:themeFill="background1"/>
        <w:spacing w:line="276" w:lineRule="auto"/>
        <w:rPr>
          <w:rFonts w:ascii="Arial" w:hAnsi="Arial" w:eastAsia="Arial" w:cs="Arial"/>
          <w:color w:val="auto"/>
          <w:sz w:val="22"/>
          <w:szCs w:val="22"/>
        </w:rPr>
      </w:pPr>
      <w:r w:rsidRPr="76FCC9A6" w:rsidR="00F1193A">
        <w:rPr>
          <w:rFonts w:ascii="Arial" w:hAnsi="Arial" w:eastAsia="Arial" w:cs="Arial"/>
          <w:b w:val="1"/>
          <w:bCs w:val="1"/>
          <w:color w:val="auto"/>
          <w:sz w:val="22"/>
          <w:szCs w:val="22"/>
        </w:rPr>
        <w:t>[##]</w:t>
      </w:r>
      <w:r w:rsidRPr="76FCC9A6" w:rsidR="00F1193A">
        <w:rPr>
          <w:rFonts w:ascii="Arial" w:hAnsi="Arial" w:eastAsia="Arial" w:cs="Arial"/>
          <w:color w:val="auto"/>
          <w:sz w:val="22"/>
          <w:szCs w:val="22"/>
        </w:rPr>
        <w:t> hours of learning time</w:t>
      </w:r>
    </w:p>
    <w:p w:rsidR="005E3F48" w:rsidP="76FCC9A6" w:rsidRDefault="00F1193A" w14:paraId="0000000D" w14:textId="77777777" w14:noSpellErr="1">
      <w:pPr>
        <w:pStyle w:val="Normal0"/>
        <w:numPr>
          <w:ilvl w:val="0"/>
          <w:numId w:val="1"/>
        </w:numPr>
        <w:shd w:val="clear" w:color="auto" w:fill="FFFFFF" w:themeFill="background1"/>
        <w:spacing w:line="276" w:lineRule="auto"/>
        <w:rPr>
          <w:rFonts w:ascii="Arial" w:hAnsi="Arial" w:eastAsia="Arial" w:cs="Arial"/>
          <w:color w:val="auto"/>
          <w:sz w:val="22"/>
          <w:szCs w:val="22"/>
        </w:rPr>
      </w:pPr>
      <w:r w:rsidRPr="76FCC9A6" w:rsidR="00F1193A">
        <w:rPr>
          <w:rFonts w:ascii="Arial" w:hAnsi="Arial" w:eastAsia="Arial" w:cs="Arial"/>
          <w:b w:val="1"/>
          <w:bCs w:val="1"/>
          <w:color w:val="auto"/>
          <w:sz w:val="22"/>
          <w:szCs w:val="22"/>
        </w:rPr>
        <w:t>[## %]</w:t>
      </w:r>
      <w:r w:rsidRPr="76FCC9A6" w:rsidR="00F1193A">
        <w:rPr>
          <w:rFonts w:ascii="Arial" w:hAnsi="Arial" w:eastAsia="Arial" w:cs="Arial"/>
          <w:color w:val="auto"/>
          <w:sz w:val="22"/>
          <w:szCs w:val="22"/>
        </w:rPr>
        <w:t> knowledge gain for students who this course</w:t>
      </w:r>
    </w:p>
    <w:p w:rsidR="005E3F48" w:rsidP="76FCC9A6" w:rsidRDefault="005E3F48" w14:paraId="0000000E" w14:textId="77777777" w14:noSpellErr="1">
      <w:pPr>
        <w:pStyle w:val="Normal0"/>
        <w:shd w:val="clear" w:color="auto" w:fill="FFFFFF" w:themeFill="background1"/>
        <w:spacing w:line="276" w:lineRule="auto"/>
        <w:rPr>
          <w:rFonts w:ascii="Arial" w:hAnsi="Arial" w:eastAsia="Arial" w:cs="Arial"/>
          <w:color w:val="auto"/>
          <w:sz w:val="22"/>
          <w:szCs w:val="22"/>
        </w:rPr>
      </w:pPr>
    </w:p>
    <w:p w:rsidR="005E3F48" w:rsidP="76FCC9A6" w:rsidRDefault="00F1193A" w14:paraId="0000000F" w14:textId="77777777" w14:noSpellErr="1">
      <w:pPr>
        <w:pStyle w:val="Normal0"/>
        <w:spacing w:line="276" w:lineRule="auto"/>
        <w:rPr>
          <w:rFonts w:ascii="Arial" w:hAnsi="Arial" w:eastAsia="Arial" w:cs="Arial"/>
          <w:color w:val="auto"/>
          <w:sz w:val="22"/>
          <w:szCs w:val="22"/>
        </w:rPr>
      </w:pPr>
      <w:r w:rsidRPr="76FCC9A6" w:rsidR="00F1193A">
        <w:rPr>
          <w:rFonts w:ascii="Arial" w:hAnsi="Arial" w:eastAsia="Arial" w:cs="Arial"/>
          <w:color w:val="auto"/>
          <w:sz w:val="22"/>
          <w:szCs w:val="22"/>
        </w:rPr>
        <w:t xml:space="preserve">As you </w:t>
      </w:r>
      <w:r w:rsidRPr="76FCC9A6" w:rsidR="00F1193A">
        <w:rPr>
          <w:rFonts w:ascii="Arial" w:hAnsi="Arial" w:eastAsia="Arial" w:cs="Arial"/>
          <w:color w:val="auto"/>
          <w:sz w:val="22"/>
          <w:szCs w:val="22"/>
        </w:rPr>
        <w:t>likely experienced</w:t>
      </w:r>
      <w:r w:rsidRPr="76FCC9A6" w:rsidR="00F1193A">
        <w:rPr>
          <w:rFonts w:ascii="Arial" w:hAnsi="Arial" w:eastAsia="Arial" w:cs="Arial"/>
          <w:color w:val="auto"/>
          <w:sz w:val="22"/>
          <w:szCs w:val="22"/>
        </w:rPr>
        <w:t xml:space="preserve"> with your own families, this past academic year continued to present many challenges for students and educators, ranging from student learning loss to a growing student mental health crisis. For these reasons, school districts began placing more emphasis on providing life skills like financial empowerment, mental wellness, college &amp; career readiness, and </w:t>
      </w:r>
      <w:r w:rsidRPr="76FCC9A6" w:rsidR="00F1193A">
        <w:rPr>
          <w:rFonts w:ascii="Arial" w:hAnsi="Arial" w:eastAsia="Arial" w:cs="Arial"/>
          <w:b w:val="1"/>
          <w:bCs w:val="1"/>
          <w:color w:val="auto"/>
          <w:sz w:val="22"/>
          <w:szCs w:val="22"/>
        </w:rPr>
        <w:t>[SPONSORED TOPIC AREA]</w:t>
      </w:r>
      <w:r w:rsidRPr="76FCC9A6" w:rsidR="00F1193A">
        <w:rPr>
          <w:rFonts w:ascii="Arial" w:hAnsi="Arial" w:eastAsia="Arial" w:cs="Arial"/>
          <w:color w:val="auto"/>
          <w:sz w:val="22"/>
          <w:szCs w:val="22"/>
        </w:rPr>
        <w:t xml:space="preserve"> to help students navigate our evolving world – making </w:t>
      </w:r>
      <w:r w:rsidRPr="76FCC9A6" w:rsidR="00F1193A">
        <w:rPr>
          <w:rFonts w:ascii="Arial" w:hAnsi="Arial" w:eastAsia="Arial" w:cs="Arial"/>
          <w:b w:val="1"/>
          <w:bCs w:val="1"/>
          <w:color w:val="auto"/>
          <w:sz w:val="22"/>
          <w:szCs w:val="22"/>
        </w:rPr>
        <w:t>[COMPANY]</w:t>
      </w:r>
      <w:r w:rsidRPr="76FCC9A6" w:rsidR="00F1193A">
        <w:rPr>
          <w:rFonts w:ascii="Arial" w:hAnsi="Arial" w:eastAsia="Arial" w:cs="Arial"/>
          <w:color w:val="auto"/>
          <w:sz w:val="22"/>
          <w:szCs w:val="22"/>
        </w:rPr>
        <w:t xml:space="preserve">’s digital education resources more important than ever. </w:t>
      </w:r>
    </w:p>
    <w:p w:rsidR="005E3F48" w:rsidP="76FCC9A6" w:rsidRDefault="00F1193A" w14:paraId="00000010" w14:textId="77777777" w14:noSpellErr="1">
      <w:pPr>
        <w:pStyle w:val="Normal0"/>
        <w:shd w:val="clear" w:color="auto" w:fill="FFFFFF" w:themeFill="background1"/>
        <w:spacing w:line="276" w:lineRule="auto"/>
        <w:rPr>
          <w:rFonts w:ascii="Arial" w:hAnsi="Arial" w:eastAsia="Arial" w:cs="Arial"/>
          <w:color w:val="auto"/>
          <w:sz w:val="22"/>
          <w:szCs w:val="22"/>
        </w:rPr>
      </w:pPr>
      <w:r w:rsidRPr="76FCC9A6" w:rsidR="00F1193A">
        <w:rPr>
          <w:rFonts w:ascii="Arial" w:hAnsi="Arial" w:eastAsia="Arial" w:cs="Arial"/>
          <w:color w:val="auto"/>
          <w:sz w:val="22"/>
          <w:szCs w:val="22"/>
        </w:rPr>
        <w:t xml:space="preserve"> </w:t>
      </w:r>
    </w:p>
    <w:p w:rsidR="005E3F48" w:rsidP="76FCC9A6" w:rsidRDefault="00F1193A" w14:paraId="00000011" w14:textId="77777777" w14:noSpellErr="1">
      <w:pPr>
        <w:pStyle w:val="Normal0"/>
        <w:shd w:val="clear" w:color="auto" w:fill="FFFFFF" w:themeFill="background1"/>
        <w:spacing w:line="276" w:lineRule="auto"/>
        <w:rPr>
          <w:rFonts w:ascii="Arial" w:hAnsi="Arial" w:eastAsia="Arial" w:cs="Arial"/>
          <w:color w:val="auto"/>
          <w:sz w:val="22"/>
          <w:szCs w:val="22"/>
        </w:rPr>
      </w:pPr>
      <w:r w:rsidRPr="76FCC9A6" w:rsidR="00F1193A">
        <w:rPr>
          <w:rFonts w:ascii="Arial" w:hAnsi="Arial" w:eastAsia="Arial" w:cs="Arial"/>
          <w:color w:val="auto"/>
          <w:sz w:val="22"/>
          <w:szCs w:val="22"/>
        </w:rPr>
        <w:t xml:space="preserve">This is a program we continue to be proud of. Thank you to </w:t>
      </w:r>
      <w:r w:rsidRPr="76FCC9A6" w:rsidR="00F1193A">
        <w:rPr>
          <w:rFonts w:ascii="Arial" w:hAnsi="Arial" w:eastAsia="Arial" w:cs="Arial"/>
          <w:b w:val="1"/>
          <w:bCs w:val="1"/>
          <w:color w:val="auto"/>
          <w:sz w:val="22"/>
          <w:szCs w:val="22"/>
        </w:rPr>
        <w:t xml:space="preserve">[TEAM MEMBER NAMES OR DEPARTMENT NAME] </w:t>
      </w:r>
      <w:r w:rsidRPr="76FCC9A6" w:rsidR="00F1193A">
        <w:rPr>
          <w:rFonts w:ascii="Arial" w:hAnsi="Arial" w:eastAsia="Arial" w:cs="Arial"/>
          <w:color w:val="auto"/>
          <w:sz w:val="22"/>
          <w:szCs w:val="22"/>
        </w:rPr>
        <w:t xml:space="preserve">for managing this important initiative. </w:t>
      </w:r>
    </w:p>
    <w:p w:rsidR="005E3F48" w:rsidP="76FCC9A6" w:rsidRDefault="005E3F48" w14:paraId="00000012" w14:textId="77777777" w14:noSpellErr="1">
      <w:pPr>
        <w:pStyle w:val="Normal0"/>
        <w:shd w:val="clear" w:color="auto" w:fill="FFFFFF" w:themeFill="background1"/>
        <w:spacing w:line="276" w:lineRule="auto"/>
        <w:rPr>
          <w:rFonts w:ascii="Arial" w:hAnsi="Arial" w:eastAsia="Arial" w:cs="Arial"/>
          <w:color w:val="auto"/>
          <w:sz w:val="22"/>
          <w:szCs w:val="22"/>
        </w:rPr>
      </w:pPr>
    </w:p>
    <w:p w:rsidR="005E3F48" w:rsidP="76FCC9A6" w:rsidRDefault="00F1193A" w14:paraId="00000013" w14:textId="77777777" w14:noSpellErr="1">
      <w:pPr>
        <w:pStyle w:val="Normal0"/>
        <w:shd w:val="clear" w:color="auto" w:fill="FFFFFF" w:themeFill="background1"/>
        <w:spacing w:line="276" w:lineRule="auto"/>
        <w:rPr>
          <w:rFonts w:ascii="Arial" w:hAnsi="Arial" w:eastAsia="Arial" w:cs="Arial"/>
          <w:color w:val="auto"/>
          <w:sz w:val="22"/>
          <w:szCs w:val="22"/>
        </w:rPr>
      </w:pPr>
      <w:r w:rsidRPr="76FCC9A6" w:rsidR="00F1193A">
        <w:rPr>
          <w:rFonts w:ascii="Arial" w:hAnsi="Arial" w:eastAsia="Arial" w:cs="Arial"/>
          <w:color w:val="auto"/>
          <w:sz w:val="22"/>
          <w:szCs w:val="22"/>
        </w:rPr>
        <w:t>Thank you!</w:t>
      </w:r>
    </w:p>
    <w:p w:rsidR="005E3F48" w:rsidP="76FCC9A6" w:rsidRDefault="005E3F48" w14:paraId="00000014" w14:textId="77777777" w14:noSpellErr="1">
      <w:pPr>
        <w:pStyle w:val="Normal0"/>
        <w:shd w:val="clear" w:color="auto" w:fill="FFFFFF" w:themeFill="background1"/>
        <w:spacing w:line="276" w:lineRule="auto"/>
        <w:rPr>
          <w:rFonts w:ascii="Arial" w:hAnsi="Arial" w:eastAsia="Arial" w:cs="Arial"/>
          <w:b w:val="1"/>
          <w:bCs w:val="1"/>
          <w:color w:val="auto"/>
          <w:sz w:val="22"/>
          <w:szCs w:val="22"/>
        </w:rPr>
      </w:pPr>
    </w:p>
    <w:p w:rsidR="005E3F48" w:rsidP="76FCC9A6" w:rsidRDefault="00F1193A" w14:paraId="00000015" w14:textId="77777777" w14:noSpellErr="1">
      <w:pPr>
        <w:pStyle w:val="Normal0"/>
        <w:shd w:val="clear" w:color="auto" w:fill="FFFFFF" w:themeFill="background1"/>
        <w:spacing w:line="276" w:lineRule="auto"/>
        <w:rPr>
          <w:rFonts w:ascii="Arial" w:hAnsi="Arial" w:eastAsia="Arial" w:cs="Arial"/>
          <w:color w:val="auto"/>
          <w:sz w:val="22"/>
          <w:szCs w:val="22"/>
        </w:rPr>
      </w:pPr>
      <w:r w:rsidRPr="76FCC9A6" w:rsidR="00F1193A">
        <w:rPr>
          <w:rFonts w:ascii="Arial" w:hAnsi="Arial" w:eastAsia="Arial" w:cs="Arial"/>
          <w:b w:val="1"/>
          <w:bCs w:val="1"/>
          <w:color w:val="auto"/>
          <w:sz w:val="22"/>
          <w:szCs w:val="22"/>
        </w:rPr>
        <w:t>[YOUR NAME]</w:t>
      </w:r>
    </w:p>
    <w:sectPr w:rsidR="005E3F48">
      <w:headerReference w:type="default" r:id="rId11"/>
      <w:footerReference w:type="even" r:id="rId12"/>
      <w:footerReference w:type="default" r:id="rId13"/>
      <w:footerReference w:type="first" r:id="rId14"/>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3D1" w:rsidRDefault="000F03D1" w14:paraId="2BEA05B7" w14:textId="77777777">
      <w:r>
        <w:separator/>
      </w:r>
    </w:p>
  </w:endnote>
  <w:endnote w:type="continuationSeparator" w:id="0">
    <w:p w:rsidR="000F03D1" w:rsidRDefault="000F03D1" w14:paraId="697471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5E3F48" w:rsidRDefault="001669A8" w14:paraId="00000017" w14:textId="3CA43ABE">
    <w:pPr>
      <w:pStyle w:val="Normal0"/>
      <w:pBdr>
        <w:top w:val="nil"/>
        <w:left w:val="nil"/>
        <w:bottom w:val="nil"/>
        <w:right w:val="nil"/>
        <w:between w:val="nil"/>
      </w:pBdr>
      <w:tabs>
        <w:tab w:val="center" w:pos="4680"/>
        <w:tab w:val="right" w:pos="9360"/>
      </w:tabs>
      <w:jc w:val="right"/>
      <w:rPr>
        <w:color w:val="000000"/>
      </w:rPr>
    </w:pPr>
    <w:r>
      <w:rPr>
        <w:noProof/>
        <w:color w:val="000000"/>
      </w:rPr>
      <mc:AlternateContent>
        <mc:Choice Requires="wps">
          <w:drawing>
            <wp:anchor distT="0" distB="0" distL="0" distR="0" simplePos="0" relativeHeight="251660288" behindDoc="0" locked="0" layoutInCell="1" allowOverlap="1" wp14:anchorId="036E4D90" wp14:editId="4D7F4FA5">
              <wp:simplePos x="635" y="635"/>
              <wp:positionH relativeFrom="page">
                <wp:align>center</wp:align>
              </wp:positionH>
              <wp:positionV relativeFrom="page">
                <wp:align>bottom</wp:align>
              </wp:positionV>
              <wp:extent cx="993775" cy="345440"/>
              <wp:effectExtent l="0" t="0" r="9525" b="0"/>
              <wp:wrapNone/>
              <wp:docPr id="2059027365"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775" cy="345440"/>
                      </a:xfrm>
                      <a:prstGeom prst="rect">
                        <a:avLst/>
                      </a:prstGeom>
                      <a:noFill/>
                      <a:ln>
                        <a:noFill/>
                      </a:ln>
                    </wps:spPr>
                    <wps:txbx>
                      <w:txbxContent>
                        <w:p w:rsidRPr="001669A8" w:rsidR="001669A8" w:rsidP="001669A8" w:rsidRDefault="001669A8" w14:paraId="22936CDC" w14:textId="0CC3EE5F">
                          <w:pPr>
                            <w:rPr>
                              <w:noProof/>
                              <w:color w:val="000000"/>
                              <w:sz w:val="20"/>
                              <w:szCs w:val="20"/>
                            </w:rPr>
                          </w:pPr>
                          <w:r w:rsidRPr="001669A8">
                            <w:rPr>
                              <w:noProof/>
                              <w:color w:val="000000"/>
                              <w:sz w:val="20"/>
                              <w:szCs w:val="20"/>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36E4D90">
              <v:stroke joinstyle="miter"/>
              <v:path gradientshapeok="t" o:connecttype="rect"/>
            </v:shapetype>
            <v:shape id="Text Box 2" style="position:absolute;left:0;text-align:left;margin-left:0;margin-top:0;width:78.25pt;height:27.2pt;z-index:251660288;visibility:visible;mso-wrap-style:none;mso-wrap-distance-left:0;mso-wrap-distance-top:0;mso-wrap-distance-right:0;mso-wrap-distance-bottom:0;mso-position-horizontal:center;mso-position-horizontal-relative:page;mso-position-vertical:bottom;mso-position-vertical-relative:page;v-text-anchor:bottom" alt="Sensitivity: 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">
              <v:fill o:detectmouseclick="t"/>
              <v:textbox style="mso-fit-shape-to-text:t" inset="0,0,0,15pt">
                <w:txbxContent>
                  <w:p w:rsidRPr="001669A8" w:rsidR="001669A8" w:rsidP="001669A8" w:rsidRDefault="001669A8" w14:paraId="22936CDC" w14:textId="0CC3EE5F">
                    <w:pPr>
                      <w:rPr>
                        <w:noProof/>
                        <w:color w:val="000000"/>
                        <w:sz w:val="20"/>
                        <w:szCs w:val="20"/>
                      </w:rPr>
                    </w:pPr>
                    <w:r w:rsidRPr="001669A8">
                      <w:rPr>
                        <w:noProof/>
                        <w:color w:val="000000"/>
                        <w:sz w:val="20"/>
                        <w:szCs w:val="20"/>
                      </w:rPr>
                      <w:t>Sensitivity: Internal</w:t>
                    </w:r>
                  </w:p>
                </w:txbxContent>
              </v:textbox>
              <w10:wrap anchorx="page" anchory="page"/>
            </v:shape>
          </w:pict>
        </mc:Fallback>
      </mc:AlternateContent>
    </w:r>
    <w:r>
      <w:rPr>
        <w:color w:val="000000"/>
      </w:rPr>
      <w:fldChar w:fldCharType="begin"/>
    </w:r>
    <w:r>
      <w:rPr>
        <w:color w:val="000000"/>
      </w:rPr>
      <w:instrText>PAGE</w:instrText>
    </w:r>
    <w:r w:rsidR="00F1193A">
      <w:rPr>
        <w:color w:val="000000"/>
      </w:rPr>
      <w:fldChar w:fldCharType="separate"/>
    </w:r>
    <w:r>
      <w:rPr>
        <w:color w:val="000000"/>
      </w:rPr>
      <w:fldChar w:fldCharType="end"/>
    </w:r>
  </w:p>
  <w:p w:rsidR="005E3F48" w:rsidRDefault="005E3F48" w14:paraId="00000018" w14:textId="77777777">
    <w:pPr>
      <w:pStyle w:val="Normal0"/>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669A8" w:rsidRDefault="001669A8" w14:paraId="2A013334" w14:textId="54F940A9">
    <w:pPr>
      <w:pStyle w:val="Footer"/>
    </w:pPr>
    <w:r>
      <w:rPr>
        <w:noProof/>
      </w:rPr>
      <mc:AlternateContent>
        <mc:Choice Requires="wps">
          <w:drawing>
            <wp:anchor distT="0" distB="0" distL="0" distR="0" simplePos="0" relativeHeight="251661312" behindDoc="0" locked="0" layoutInCell="1" allowOverlap="1" wp14:anchorId="793279E5" wp14:editId="28E4B449">
              <wp:simplePos x="0" y="0"/>
              <wp:positionH relativeFrom="page">
                <wp:align>center</wp:align>
              </wp:positionH>
              <wp:positionV relativeFrom="page">
                <wp:align>bottom</wp:align>
              </wp:positionV>
              <wp:extent cx="993775" cy="345440"/>
              <wp:effectExtent l="0" t="0" r="9525" b="0"/>
              <wp:wrapNone/>
              <wp:docPr id="1135720258"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775" cy="345440"/>
                      </a:xfrm>
                      <a:prstGeom prst="rect">
                        <a:avLst/>
                      </a:prstGeom>
                      <a:noFill/>
                      <a:ln>
                        <a:noFill/>
                      </a:ln>
                    </wps:spPr>
                    <wps:txbx>
                      <w:txbxContent>
                        <w:p w:rsidRPr="001669A8" w:rsidR="001669A8" w:rsidP="001669A8" w:rsidRDefault="001669A8" w14:paraId="1F580FEA" w14:textId="106737F0">
                          <w:pPr>
                            <w:rPr>
                              <w:noProof/>
                              <w:color w:val="000000"/>
                              <w:sz w:val="20"/>
                              <w:szCs w:val="20"/>
                            </w:rPr>
                          </w:pPr>
                          <w:r w:rsidRPr="001669A8">
                            <w:rPr>
                              <w:noProof/>
                              <w:color w:val="000000"/>
                              <w:sz w:val="20"/>
                              <w:szCs w:val="20"/>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93279E5">
              <v:stroke joinstyle="miter"/>
              <v:path gradientshapeok="t" o:connecttype="rect"/>
            </v:shapetype>
            <v:shape id="Text Box 3" style="position:absolute;margin-left:0;margin-top:0;width:78.25pt;height:27.2pt;z-index:251661312;visibility:visible;mso-wrap-style:none;mso-wrap-distance-left:0;mso-wrap-distance-top:0;mso-wrap-distance-right:0;mso-wrap-distance-bottom:0;mso-position-horizontal:center;mso-position-horizontal-relative:page;mso-position-vertical:bottom;mso-position-vertical-relative:page;v-text-anchor:bottom" alt="Sensitivity: 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">
              <v:fill o:detectmouseclick="t"/>
              <v:textbox style="mso-fit-shape-to-text:t" inset="0,0,0,15pt">
                <w:txbxContent>
                  <w:p w:rsidRPr="001669A8" w:rsidR="001669A8" w:rsidP="001669A8" w:rsidRDefault="001669A8" w14:paraId="1F580FEA" w14:textId="106737F0">
                    <w:pPr>
                      <w:rPr>
                        <w:noProof/>
                        <w:color w:val="000000"/>
                        <w:sz w:val="20"/>
                        <w:szCs w:val="20"/>
                      </w:rPr>
                    </w:pPr>
                    <w:r w:rsidRPr="001669A8">
                      <w:rPr>
                        <w:noProof/>
                        <w:color w:val="000000"/>
                        <w:sz w:val="20"/>
                        <w:szCs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669A8" w:rsidRDefault="001669A8" w14:paraId="5DB1C6EB" w14:textId="601E995E">
    <w:pPr>
      <w:pStyle w:val="Footer"/>
    </w:pPr>
    <w:r>
      <w:rPr>
        <w:noProof/>
      </w:rPr>
      <mc:AlternateContent>
        <mc:Choice Requires="wps">
          <w:drawing>
            <wp:anchor distT="0" distB="0" distL="0" distR="0" simplePos="0" relativeHeight="251659264" behindDoc="0" locked="0" layoutInCell="1" allowOverlap="1" wp14:anchorId="10EE95D9" wp14:editId="6A53A1E0">
              <wp:simplePos x="635" y="635"/>
              <wp:positionH relativeFrom="page">
                <wp:align>center</wp:align>
              </wp:positionH>
              <wp:positionV relativeFrom="page">
                <wp:align>bottom</wp:align>
              </wp:positionV>
              <wp:extent cx="993775" cy="345440"/>
              <wp:effectExtent l="0" t="0" r="9525" b="0"/>
              <wp:wrapNone/>
              <wp:docPr id="1620322283"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775" cy="345440"/>
                      </a:xfrm>
                      <a:prstGeom prst="rect">
                        <a:avLst/>
                      </a:prstGeom>
                      <a:noFill/>
                      <a:ln>
                        <a:noFill/>
                      </a:ln>
                    </wps:spPr>
                    <wps:txbx>
                      <w:txbxContent>
                        <w:p w:rsidRPr="001669A8" w:rsidR="001669A8" w:rsidP="001669A8" w:rsidRDefault="001669A8" w14:paraId="6154FA2A" w14:textId="140DF647">
                          <w:pPr>
                            <w:rPr>
                              <w:noProof/>
                              <w:color w:val="000000"/>
                              <w:sz w:val="20"/>
                              <w:szCs w:val="20"/>
                            </w:rPr>
                          </w:pPr>
                          <w:r w:rsidRPr="001669A8">
                            <w:rPr>
                              <w:noProof/>
                              <w:color w:val="000000"/>
                              <w:sz w:val="20"/>
                              <w:szCs w:val="20"/>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0EE95D9">
              <v:stroke joinstyle="miter"/>
              <v:path gradientshapeok="t" o:connecttype="rect"/>
            </v:shapetype>
            <v:shape id="Text Box 1" style="position:absolute;margin-left:0;margin-top:0;width:78.25pt;height:27.2pt;z-index:251659264;visibility:visible;mso-wrap-style:none;mso-wrap-distance-left:0;mso-wrap-distance-top:0;mso-wrap-distance-right:0;mso-wrap-distance-bottom:0;mso-position-horizontal:center;mso-position-horizontal-relative:page;mso-position-vertical:bottom;mso-position-vertical-relative:page;v-text-anchor:bottom" alt="Sensitivity: 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">
              <v:fill o:detectmouseclick="t"/>
              <v:textbox style="mso-fit-shape-to-text:t" inset="0,0,0,15pt">
                <w:txbxContent>
                  <w:p w:rsidRPr="001669A8" w:rsidR="001669A8" w:rsidP="001669A8" w:rsidRDefault="001669A8" w14:paraId="6154FA2A" w14:textId="140DF647">
                    <w:pPr>
                      <w:rPr>
                        <w:noProof/>
                        <w:color w:val="000000"/>
                        <w:sz w:val="20"/>
                        <w:szCs w:val="20"/>
                      </w:rPr>
                    </w:pPr>
                    <w:r w:rsidRPr="001669A8">
                      <w:rPr>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3D1" w:rsidRDefault="000F03D1" w14:paraId="24308026" w14:textId="77777777">
      <w:r>
        <w:separator/>
      </w:r>
    </w:p>
  </w:footnote>
  <w:footnote w:type="continuationSeparator" w:id="0">
    <w:p w:rsidR="000F03D1" w:rsidRDefault="000F03D1" w14:paraId="661C18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E3F48" w:rsidRDefault="002D2D53" w14:paraId="00000016" w14:textId="7F6025E7">
    <w:pPr>
      <w:pStyle w:val="Normal0"/>
      <w:tabs>
        <w:tab w:val="left" w:pos="3195"/>
      </w:tabs>
    </w:pPr>
    <w:r>
      <w:rPr>
        <w:noProof/>
      </w:rPr>
      <w:drawing>
        <wp:inline distT="0" distB="0" distL="0" distR="0" wp14:anchorId="269AFB7E" wp14:editId="22AECBE5">
          <wp:extent cx="3251200" cy="301153"/>
          <wp:effectExtent l="0" t="0" r="0" b="3810"/>
          <wp:docPr id="6259764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976418" name="Picture 625976418"/>
                  <pic:cNvPicPr/>
                </pic:nvPicPr>
                <pic:blipFill>
                  <a:blip r:embed="rId1">
                    <a:extLst>
                      <a:ext uri="{28A0092B-C50C-407E-A947-70E740481C1C}">
                        <a14:useLocalDpi xmlns:a14="http://schemas.microsoft.com/office/drawing/2010/main" val="0"/>
                      </a:ext>
                    </a:extLst>
                  </a:blip>
                  <a:stretch>
                    <a:fillRect/>
                  </a:stretch>
                </pic:blipFill>
                <pic:spPr>
                  <a:xfrm>
                    <a:off x="0" y="0"/>
                    <a:ext cx="3619343" cy="335253"/>
                  </a:xfrm>
                  <a:prstGeom prst="rect">
                    <a:avLst/>
                  </a:prstGeom>
                </pic:spPr>
              </pic:pic>
            </a:graphicData>
          </a:graphic>
        </wp:inline>
      </w:drawing>
    </w:r>
    <w:r>
      <w:rPr>
        <w:rFonts w:ascii="Times New Roman" w:hAnsi="Times New Roman" w:eastAsia="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12612"/>
    <w:multiLevelType w:val="multilevel"/>
    <w:tmpl w:val="16AACB3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16cid:durableId="168316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0AF664"/>
    <w:rsid w:val="00000000"/>
    <w:rsid w:val="000F03D1"/>
    <w:rsid w:val="001669A8"/>
    <w:rsid w:val="002D2D53"/>
    <w:rsid w:val="005E3F48"/>
    <w:rsid w:val="005F1180"/>
    <w:rsid w:val="00DB4194"/>
    <w:rsid w:val="00F1193A"/>
    <w:rsid w:val="310AF664"/>
    <w:rsid w:val="76FCC9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8A409EB"/>
  <w15:docId w15:val="{8BDB28A2-7732-407C-9221-545F90B7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NormalWeb">
    <w:name w:val="Normal (Web)"/>
    <w:basedOn w:val="Normal0"/>
    <w:uiPriority w:val="99"/>
    <w:unhideWhenUsed/>
    <w:rsid w:val="00794D8F"/>
    <w:pPr>
      <w:spacing w:before="100" w:beforeAutospacing="1" w:after="100" w:afterAutospacing="1"/>
    </w:pPr>
    <w:rPr>
      <w:rFonts w:ascii="Times New Roman" w:hAnsi="Times New Roman" w:eastAsia="Times New Roman" w:cs="Times New Roman"/>
    </w:rPr>
  </w:style>
  <w:style w:type="paragraph" w:styleId="Header">
    <w:name w:val="header"/>
    <w:basedOn w:val="Normal0"/>
    <w:link w:val="HeaderChar"/>
    <w:uiPriority w:val="99"/>
    <w:unhideWhenUsed/>
    <w:rsid w:val="00794D8F"/>
    <w:pPr>
      <w:tabs>
        <w:tab w:val="center" w:pos="4680"/>
        <w:tab w:val="right" w:pos="9360"/>
      </w:tabs>
    </w:pPr>
  </w:style>
  <w:style w:type="character" w:styleId="HeaderChar" w:customStyle="1">
    <w:name w:val="Header Char"/>
    <w:basedOn w:val="DefaultParagraphFont"/>
    <w:link w:val="Header"/>
    <w:uiPriority w:val="99"/>
    <w:rsid w:val="00794D8F"/>
  </w:style>
  <w:style w:type="paragraph" w:styleId="Footer">
    <w:name w:val="footer"/>
    <w:basedOn w:val="Normal0"/>
    <w:link w:val="FooterChar"/>
    <w:uiPriority w:val="99"/>
    <w:unhideWhenUsed/>
    <w:rsid w:val="00794D8F"/>
    <w:pPr>
      <w:tabs>
        <w:tab w:val="center" w:pos="4680"/>
        <w:tab w:val="right" w:pos="9360"/>
      </w:tabs>
    </w:pPr>
  </w:style>
  <w:style w:type="character" w:styleId="FooterChar" w:customStyle="1">
    <w:name w:val="Footer Char"/>
    <w:basedOn w:val="DefaultParagraphFont"/>
    <w:link w:val="Footer"/>
    <w:uiPriority w:val="99"/>
    <w:rsid w:val="00794D8F"/>
  </w:style>
  <w:style w:type="paragraph" w:styleId="BalloonText">
    <w:name w:val="Balloon Text"/>
    <w:basedOn w:val="Normal0"/>
    <w:link w:val="BalloonTextChar"/>
    <w:uiPriority w:val="99"/>
    <w:semiHidden/>
    <w:unhideWhenUsed/>
    <w:rsid w:val="00133D05"/>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133D05"/>
    <w:rPr>
      <w:rFonts w:ascii="Times New Roman" w:hAnsi="Times New Roman" w:cs="Times New Roman"/>
      <w:sz w:val="18"/>
      <w:szCs w:val="18"/>
    </w:rPr>
  </w:style>
  <w:style w:type="character" w:styleId="PageNumber">
    <w:name w:val="page number"/>
    <w:basedOn w:val="DefaultParagraphFont"/>
    <w:uiPriority w:val="99"/>
    <w:semiHidden/>
    <w:unhideWhenUsed/>
    <w:rsid w:val="00B65A61"/>
  </w:style>
  <w:style w:type="character" w:styleId="Hyperlink">
    <w:name w:val="Hyperlink"/>
    <w:basedOn w:val="DefaultParagraphFont"/>
    <w:uiPriority w:val="99"/>
    <w:semiHidden/>
    <w:unhideWhenUsed/>
    <w:rsid w:val="00F17606"/>
    <w:rPr>
      <w:color w:val="0000FF"/>
      <w:u w:val="single"/>
    </w:rPr>
  </w:style>
  <w:style w:type="character" w:styleId="apple-tab-span" w:customStyle="1">
    <w:name w:val="apple-tab-span"/>
    <w:basedOn w:val="DefaultParagraphFont"/>
    <w:rsid w:val="002876CF"/>
  </w:style>
  <w:style w:type="character" w:styleId="FollowedHyperlink">
    <w:name w:val="FollowedHyperlink"/>
    <w:basedOn w:val="DefaultParagraphFont"/>
    <w:uiPriority w:val="99"/>
    <w:semiHidden/>
    <w:unhideWhenUsed/>
    <w:rsid w:val="006235DF"/>
    <w:rPr>
      <w:color w:val="954F72" w:themeColor="followedHyperlink"/>
      <w:u w:val="single"/>
    </w:rPr>
  </w:style>
  <w:style w:type="character" w:styleId="CommentReference">
    <w:name w:val="annotation reference"/>
    <w:basedOn w:val="DefaultParagraphFont"/>
    <w:uiPriority w:val="99"/>
    <w:semiHidden/>
    <w:unhideWhenUsed/>
    <w:rsid w:val="00BF6B2F"/>
    <w:rPr>
      <w:sz w:val="16"/>
      <w:szCs w:val="16"/>
    </w:rPr>
  </w:style>
  <w:style w:type="paragraph" w:styleId="CommentText">
    <w:name w:val="annotation text"/>
    <w:basedOn w:val="Normal0"/>
    <w:link w:val="CommentTextChar"/>
    <w:uiPriority w:val="99"/>
    <w:semiHidden/>
    <w:unhideWhenUsed/>
    <w:rsid w:val="00BF6B2F"/>
    <w:rPr>
      <w:sz w:val="20"/>
      <w:szCs w:val="20"/>
    </w:rPr>
  </w:style>
  <w:style w:type="character" w:styleId="CommentTextChar" w:customStyle="1">
    <w:name w:val="Comment Text Char"/>
    <w:basedOn w:val="DefaultParagraphFont"/>
    <w:link w:val="CommentText"/>
    <w:uiPriority w:val="99"/>
    <w:semiHidden/>
    <w:rsid w:val="00BF6B2F"/>
    <w:rPr>
      <w:sz w:val="20"/>
      <w:szCs w:val="20"/>
    </w:rPr>
  </w:style>
  <w:style w:type="paragraph" w:styleId="CommentSubject">
    <w:name w:val="annotation subject"/>
    <w:basedOn w:val="CommentText"/>
    <w:next w:val="CommentText"/>
    <w:link w:val="CommentSubjectChar"/>
    <w:uiPriority w:val="99"/>
    <w:semiHidden/>
    <w:unhideWhenUsed/>
    <w:rsid w:val="00BF6B2F"/>
    <w:rPr>
      <w:b/>
      <w:bCs/>
    </w:rPr>
  </w:style>
  <w:style w:type="character" w:styleId="CommentSubjectChar" w:customStyle="1">
    <w:name w:val="Comment Subject Char"/>
    <w:basedOn w:val="CommentTextChar"/>
    <w:link w:val="CommentSubject"/>
    <w:uiPriority w:val="99"/>
    <w:semiHidden/>
    <w:rsid w:val="00BF6B2F"/>
    <w:rPr>
      <w:b/>
      <w:bCs/>
      <w:sz w:val="20"/>
      <w:szCs w:val="20"/>
    </w:rPr>
  </w:style>
  <w:style w:type="paragraph" w:styleId="Revision">
    <w:name w:val="Revision"/>
    <w:hidden/>
    <w:uiPriority w:val="99"/>
    <w:semiHidden/>
    <w:rsid w:val="00BF6B2F"/>
  </w:style>
  <w:style w:type="character" w:styleId="Strong">
    <w:name w:val="Strong"/>
    <w:basedOn w:val="DefaultParagraphFont"/>
    <w:uiPriority w:val="22"/>
    <w:qFormat/>
    <w:rsid w:val="00AE6199"/>
    <w:rPr>
      <w:b/>
      <w:bCs/>
    </w:r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iiS34Kbd2bfBYGX7yQ0PSQIl2Q==">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17BD2094AC3DC4EBF537086AC61392B" ma:contentTypeVersion="17" ma:contentTypeDescription="Create a new document." ma:contentTypeScope="" ma:versionID="8a78de4285e3fbd06fe05b842285bcd7">
  <xsd:schema xmlns:xsd="http://www.w3.org/2001/XMLSchema" xmlns:xs="http://www.w3.org/2001/XMLSchema" xmlns:p="http://schemas.microsoft.com/office/2006/metadata/properties" xmlns:ns1="http://schemas.microsoft.com/sharepoint/v3" xmlns:ns2="a5303601-4d75-4464-ae8c-ecfc11e215ef" xmlns:ns3="4b612b9c-cde3-45ee-bd24-61238f09cadf" targetNamespace="http://schemas.microsoft.com/office/2006/metadata/properties" ma:root="true" ma:fieldsID="860942687e7c7738d034f72a3d7cb589" ns1:_="" ns2:_="" ns3:_="">
    <xsd:import namespace="http://schemas.microsoft.com/sharepoint/v3"/>
    <xsd:import namespace="a5303601-4d75-4464-ae8c-ecfc11e215ef"/>
    <xsd:import namespace="4b612b9c-cde3-45ee-bd24-61238f09ca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03601-4d75-4464-ae8c-ecfc11e21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12b9c-cde3-45ee-bd24-61238f09ca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c16add-cd5c-41a6-9982-61d4fb98a3f2}" ma:internalName="TaxCatchAll" ma:showField="CatchAllData" ma:web="4b612b9c-cde3-45ee-bd24-61238f09ca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b612b9c-cde3-45ee-bd24-61238f09cadf" xsi:nil="true"/>
    <lcf76f155ced4ddcb4097134ff3c332f xmlns="a5303601-4d75-4464-ae8c-ecfc11e215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88D35D-FE6A-4B5B-8E23-6FB170950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303601-4d75-4464-ae8c-ecfc11e215ef"/>
    <ds:schemaRef ds:uri="4b612b9c-cde3-45ee-bd24-61238f09c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5D660-24BE-4136-B47F-8D58CF2BF9F0}">
  <ds:schemaRefs>
    <ds:schemaRef ds:uri="http://schemas.microsoft.com/sharepoint/v3/contenttype/forms"/>
  </ds:schemaRefs>
</ds:datastoreItem>
</file>

<file path=customXml/itemProps4.xml><?xml version="1.0" encoding="utf-8"?>
<ds:datastoreItem xmlns:ds="http://schemas.openxmlformats.org/officeDocument/2006/customXml" ds:itemID="{F536E26E-F242-4B3C-BD22-6BC468C2063C}">
  <ds:schemaRefs>
    <ds:schemaRef ds:uri="http://schemas.microsoft.com/office/2006/metadata/properties"/>
    <ds:schemaRef ds:uri="http://schemas.microsoft.com/office/infopath/2007/PartnerControls"/>
    <ds:schemaRef ds:uri="http://schemas.microsoft.com/sharepoint/v3"/>
    <ds:schemaRef ds:uri="4b612b9c-cde3-45ee-bd24-61238f09cadf"/>
    <ds:schemaRef ds:uri="a5303601-4d75-4464-ae8c-ecfc11e215e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 Newman</dc:creator>
  <lastModifiedBy>Kristen Case</lastModifiedBy>
  <revision>4</revision>
  <dcterms:created xsi:type="dcterms:W3CDTF">2024-05-10T13:21:00.0000000Z</dcterms:created>
  <dcterms:modified xsi:type="dcterms:W3CDTF">2024-05-10T13:21:54.7052167Z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0x010100B17BD2094AC3DC4EBF537086AC61392B</vt:lpwstr>
  </property>
  <property fmtid="{D5CDD505-2E9C-101B-9397-08002B2CF9AE}" pid="3" name="MediaServiceImageTags">
    <vt:lpwstr/>
  </property>
  <property fmtid="{D5CDD505-2E9C-101B-9397-08002B2CF9AE}" pid="4" name="ClassificationContentMarkingFooterShapeIds">
    <vt:lpwstr>609427eb,7aba43a5,43b1b742</vt:lpwstr>
  </property>
  <property fmtid="{D5CDD505-2E9C-101B-9397-08002B2CF9AE}" pid="5" name="ClassificationContentMarkingFooterFontProps">
    <vt:lpwstr>#000000,10,Calibri</vt:lpwstr>
  </property>
  <property fmtid="{D5CDD505-2E9C-101B-9397-08002B2CF9AE}" pid="6" name="ClassificationContentMarkingFooterText">
    <vt:lpwstr>Sensitivity: Internal</vt:lpwstr>
  </property>
  <property fmtid="{D5CDD505-2E9C-101B-9397-08002B2CF9AE}" pid="7" name="MSIP_Label_5e292fea-44f3-4f8b-8f5d-cc6c4f3da3ad_Enabled">
    <vt:lpwstr>true</vt:lpwstr>
  </property>
  <property fmtid="{D5CDD505-2E9C-101B-9397-08002B2CF9AE}" pid="8" name="MSIP_Label_5e292fea-44f3-4f8b-8f5d-cc6c4f3da3ad_SetDate">
    <vt:lpwstr>2024-05-09T17:36:01Z</vt:lpwstr>
  </property>
  <property fmtid="{D5CDD505-2E9C-101B-9397-08002B2CF9AE}" pid="9" name="MSIP_Label_5e292fea-44f3-4f8b-8f5d-cc6c4f3da3ad_Method">
    <vt:lpwstr>Privileged</vt:lpwstr>
  </property>
  <property fmtid="{D5CDD505-2E9C-101B-9397-08002B2CF9AE}" pid="10" name="MSIP_Label_5e292fea-44f3-4f8b-8f5d-cc6c4f3da3ad_Name">
    <vt:lpwstr>Internal</vt:lpwstr>
  </property>
  <property fmtid="{D5CDD505-2E9C-101B-9397-08002B2CF9AE}" pid="11" name="MSIP_Label_5e292fea-44f3-4f8b-8f5d-cc6c4f3da3ad_SiteId">
    <vt:lpwstr>31fa3fc8-0d67-4b00-8f5a-3a9a69c281b8</vt:lpwstr>
  </property>
  <property fmtid="{D5CDD505-2E9C-101B-9397-08002B2CF9AE}" pid="12" name="MSIP_Label_5e292fea-44f3-4f8b-8f5d-cc6c4f3da3ad_ActionId">
    <vt:lpwstr>778590e9-7de6-4e1c-99c0-2a99a9202e92</vt:lpwstr>
  </property>
  <property fmtid="{D5CDD505-2E9C-101B-9397-08002B2CF9AE}" pid="13" name="MSIP_Label_5e292fea-44f3-4f8b-8f5d-cc6c4f3da3ad_ContentBits">
    <vt:lpwstr>2</vt:lpwstr>
  </property>
</Properties>
</file>