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11D" w:rsidRDefault="00C21211" w14:paraId="00000001" w14:textId="77777777">
      <w:pPr>
        <w:jc w:val="center"/>
        <w:rPr>
          <w:rFonts w:ascii="Lato" w:hAnsi="Lato" w:eastAsia="Lato" w:cs="Lato"/>
        </w:rPr>
      </w:pPr>
      <w:r w:rsidRPr="175E24B7">
        <w:rPr>
          <w:rFonts w:ascii="Lato" w:hAnsi="Lato" w:eastAsia="Lato" w:cs="Lato"/>
        </w:rPr>
        <w:t>EVERFI: Compassion Project Customer Press Release Template</w:t>
      </w:r>
    </w:p>
    <w:p w:rsidR="00D0611D" w:rsidRDefault="00C21211" w14:paraId="00000002" w14:textId="3779E2AD">
      <w:pPr>
        <w:jc w:val="center"/>
        <w:rPr>
          <w:rFonts w:ascii="Lato" w:hAnsi="Lato" w:eastAsia="Lato" w:cs="Lato"/>
        </w:rPr>
      </w:pPr>
      <w:r w:rsidRPr="6AA2678B" w:rsidR="00C21211">
        <w:rPr>
          <w:rFonts w:ascii="Lato" w:hAnsi="Lato" w:eastAsia="Lato" w:cs="Lato"/>
        </w:rPr>
        <w:t>(</w:t>
      </w:r>
      <w:r w:rsidRPr="6AA2678B" w:rsidR="62DC4501">
        <w:rPr>
          <w:rFonts w:ascii="Lato" w:hAnsi="Lato" w:eastAsia="Lato" w:cs="Lato"/>
        </w:rPr>
        <w:t xml:space="preserve">Updated: </w:t>
      </w:r>
      <w:r w:rsidRPr="6AA2678B" w:rsidR="49211CFA">
        <w:rPr>
          <w:rFonts w:ascii="Lato" w:hAnsi="Lato" w:eastAsia="Lato" w:cs="Lato"/>
        </w:rPr>
        <w:t>Nov. 2023</w:t>
      </w:r>
      <w:r w:rsidRPr="6AA2678B" w:rsidR="00C21211">
        <w:rPr>
          <w:rFonts w:ascii="Lato" w:hAnsi="Lato" w:eastAsia="Lato" w:cs="Lato"/>
        </w:rPr>
        <w:t>)</w:t>
      </w:r>
    </w:p>
    <w:p w:rsidR="00D0611D" w:rsidRDefault="00D0611D" w14:paraId="00000003" w14:textId="77777777">
      <w:pPr>
        <w:jc w:val="center"/>
        <w:rPr>
          <w:rFonts w:ascii="Lato" w:hAnsi="Lato" w:eastAsia="Lato" w:cs="Lato"/>
        </w:rPr>
      </w:pPr>
    </w:p>
    <w:p w:rsidR="00D0611D" w:rsidRDefault="00D0611D" w14:paraId="00000004" w14:textId="77777777">
      <w:pPr>
        <w:rPr>
          <w:rFonts w:ascii="Lato" w:hAnsi="Lato" w:eastAsia="Lato" w:cs="Lato"/>
        </w:rPr>
      </w:pPr>
    </w:p>
    <w:p w:rsidR="00D0611D" w:rsidP="2772A619" w:rsidRDefault="00D0611D" w14:paraId="0BCEB410" w14:textId="63510DB7">
      <w:pPr>
        <w:spacing w:line="276" w:lineRule="auto"/>
        <w:rPr>
          <w:rFonts w:ascii="Lato" w:hAnsi="Lato" w:eastAsia="Lato" w:cs="Lato"/>
          <w:b w:val="0"/>
          <w:bCs w:val="0"/>
          <w:i w:val="0"/>
          <w:iCs w:val="0"/>
          <w:caps w:val="0"/>
          <w:smallCaps w:val="0"/>
          <w:noProof w:val="0"/>
          <w:color w:val="000000" w:themeColor="text1" w:themeTint="FF" w:themeShade="FF"/>
          <w:sz w:val="22"/>
          <w:szCs w:val="22"/>
          <w:lang w:val="en"/>
        </w:rPr>
      </w:pPr>
      <w:r w:rsidRPr="2772A619" w:rsidR="059C885D">
        <w:rPr>
          <w:rFonts w:ascii="Lato" w:hAnsi="Lato" w:eastAsia="Lato" w:cs="Lato"/>
          <w:b w:val="1"/>
          <w:bCs w:val="1"/>
          <w:i w:val="0"/>
          <w:iCs w:val="0"/>
          <w:caps w:val="0"/>
          <w:smallCaps w:val="0"/>
          <w:noProof w:val="0"/>
          <w:color w:val="000000" w:themeColor="text1" w:themeTint="FF" w:themeShade="FF"/>
          <w:sz w:val="22"/>
          <w:szCs w:val="22"/>
          <w:highlight w:val="yellow"/>
          <w:lang w:val="en"/>
        </w:rPr>
        <w:t>NOTE - PRESS RELEASE REVIEW PROCESS</w:t>
      </w:r>
    </w:p>
    <w:p w:rsidR="00D0611D" w:rsidP="2772A619" w:rsidRDefault="00D0611D" w14:paraId="0110A6D8" w14:textId="2DED3A67">
      <w:pPr>
        <w:spacing w:line="276" w:lineRule="auto"/>
        <w:rPr>
          <w:rFonts w:ascii="Lato" w:hAnsi="Lato" w:eastAsia="Lato" w:cs="Lato"/>
          <w:b w:val="0"/>
          <w:bCs w:val="0"/>
          <w:i w:val="0"/>
          <w:iCs w:val="0"/>
          <w:caps w:val="0"/>
          <w:smallCaps w:val="0"/>
          <w:noProof w:val="0"/>
          <w:color w:val="000000" w:themeColor="text1" w:themeTint="FF" w:themeShade="FF"/>
          <w:sz w:val="22"/>
          <w:szCs w:val="22"/>
          <w:lang w:val="en-US"/>
        </w:rPr>
      </w:pPr>
    </w:p>
    <w:p w:rsidR="00D0611D" w:rsidP="2772A619" w:rsidRDefault="00D0611D" w14:paraId="435EBF26" w14:textId="3087D285">
      <w:pPr>
        <w:pStyle w:val="ListParagraph"/>
        <w:numPr>
          <w:ilvl w:val="0"/>
          <w:numId w:val="3"/>
        </w:numPr>
        <w:spacing w:line="276" w:lineRule="auto"/>
        <w:rPr>
          <w:rFonts w:ascii="Lato" w:hAnsi="Lato" w:eastAsia="Lato" w:cs="Lato"/>
          <w:b w:val="0"/>
          <w:bCs w:val="0"/>
          <w:i w:val="0"/>
          <w:iCs w:val="0"/>
          <w:caps w:val="0"/>
          <w:smallCaps w:val="0"/>
          <w:noProof w:val="0"/>
          <w:color w:val="000000" w:themeColor="text1" w:themeTint="FF" w:themeShade="FF"/>
          <w:sz w:val="22"/>
          <w:szCs w:val="22"/>
          <w:lang w:val="en"/>
        </w:rPr>
      </w:pPr>
      <w:r w:rsidRPr="2772A619" w:rsidR="059C885D">
        <w:rPr>
          <w:rFonts w:ascii="Lato" w:hAnsi="Lato" w:eastAsia="Lato" w:cs="Lato"/>
          <w:b w:val="1"/>
          <w:bCs w:val="1"/>
          <w:i w:val="0"/>
          <w:iCs w:val="0"/>
          <w:caps w:val="0"/>
          <w:smallCaps w:val="0"/>
          <w:noProof w:val="0"/>
          <w:color w:val="000000" w:themeColor="text1" w:themeTint="FF" w:themeShade="FF"/>
          <w:sz w:val="22"/>
          <w:szCs w:val="22"/>
          <w:highlight w:val="yellow"/>
          <w:lang w:val="en"/>
        </w:rPr>
        <w:t>When using this template with NO changes</w:t>
      </w:r>
      <w:r w:rsidRPr="2772A619" w:rsidR="059C885D">
        <w:rPr>
          <w:rFonts w:ascii="Lato" w:hAnsi="Lato" w:eastAsia="Lato" w:cs="Lato"/>
          <w:b w:val="0"/>
          <w:bCs w:val="0"/>
          <w:i w:val="0"/>
          <w:iCs w:val="0"/>
          <w:caps w:val="0"/>
          <w:smallCaps w:val="0"/>
          <w:noProof w:val="0"/>
          <w:color w:val="000000" w:themeColor="text1" w:themeTint="FF" w:themeShade="FF"/>
          <w:sz w:val="22"/>
          <w:szCs w:val="22"/>
          <w:highlight w:val="yellow"/>
          <w:lang w:val="en"/>
        </w:rPr>
        <w:t xml:space="preserve"> -- EVERFI from Blackbaud Communications does not need to review if no changes are made, but we do ask for a minimum of 48 hours advance notice that a release is going out, and we request a final copy of the release. Please note that EVERFI from Blackbaud Communications will require certain details related to the press release distribution, including the date of distribution and how the press release will be distributed. </w:t>
      </w:r>
    </w:p>
    <w:p w:rsidR="00D0611D" w:rsidP="2772A619" w:rsidRDefault="00D0611D" w14:paraId="1EC0BA19" w14:textId="733D01B5">
      <w:pPr>
        <w:spacing w:line="276" w:lineRule="auto"/>
        <w:ind w:left="0"/>
        <w:rPr>
          <w:rFonts w:ascii="Lato" w:hAnsi="Lato" w:eastAsia="Lato" w:cs="Lato"/>
          <w:b w:val="0"/>
          <w:bCs w:val="0"/>
          <w:i w:val="0"/>
          <w:iCs w:val="0"/>
          <w:caps w:val="0"/>
          <w:smallCaps w:val="0"/>
          <w:noProof w:val="0"/>
          <w:color w:val="000000" w:themeColor="text1" w:themeTint="FF" w:themeShade="FF"/>
          <w:sz w:val="22"/>
          <w:szCs w:val="22"/>
          <w:lang w:val="en-US"/>
        </w:rPr>
      </w:pPr>
    </w:p>
    <w:p w:rsidR="00D0611D" w:rsidP="2772A619" w:rsidRDefault="00D0611D" w14:paraId="1BD78318" w14:textId="7BBD6F0C">
      <w:pPr>
        <w:pStyle w:val="ListParagraph"/>
        <w:numPr>
          <w:ilvl w:val="0"/>
          <w:numId w:val="3"/>
        </w:numPr>
        <w:spacing w:line="276" w:lineRule="auto"/>
        <w:rPr>
          <w:rFonts w:ascii="Lato" w:hAnsi="Lato" w:eastAsia="Lato" w:cs="Lato"/>
          <w:b w:val="0"/>
          <w:bCs w:val="0"/>
          <w:i w:val="0"/>
          <w:iCs w:val="0"/>
          <w:caps w:val="0"/>
          <w:smallCaps w:val="0"/>
          <w:noProof w:val="0"/>
          <w:color w:val="000000" w:themeColor="text1" w:themeTint="FF" w:themeShade="FF"/>
          <w:sz w:val="22"/>
          <w:szCs w:val="22"/>
          <w:lang w:val="en"/>
        </w:rPr>
      </w:pPr>
      <w:r w:rsidRPr="2772A619" w:rsidR="059C885D">
        <w:rPr>
          <w:rFonts w:ascii="Lato" w:hAnsi="Lato" w:eastAsia="Lato" w:cs="Lato"/>
          <w:b w:val="1"/>
          <w:bCs w:val="1"/>
          <w:i w:val="0"/>
          <w:iCs w:val="0"/>
          <w:caps w:val="0"/>
          <w:smallCaps w:val="0"/>
          <w:noProof w:val="0"/>
          <w:color w:val="000000" w:themeColor="text1" w:themeTint="FF" w:themeShade="FF"/>
          <w:sz w:val="22"/>
          <w:szCs w:val="22"/>
          <w:highlight w:val="yellow"/>
          <w:lang w:val="en"/>
        </w:rPr>
        <w:t>When writing a new release or altering a template</w:t>
      </w:r>
      <w:r w:rsidRPr="2772A619" w:rsidR="059C885D">
        <w:rPr>
          <w:rFonts w:ascii="Lato" w:hAnsi="Lato" w:eastAsia="Lato" w:cs="Lato"/>
          <w:b w:val="0"/>
          <w:bCs w:val="0"/>
          <w:i w:val="0"/>
          <w:iCs w:val="0"/>
          <w:caps w:val="0"/>
          <w:smallCaps w:val="0"/>
          <w:noProof w:val="0"/>
          <w:color w:val="000000" w:themeColor="text1" w:themeTint="FF" w:themeShade="FF"/>
          <w:sz w:val="22"/>
          <w:szCs w:val="22"/>
          <w:highlight w:val="yellow"/>
          <w:lang w:val="en"/>
        </w:rPr>
        <w:t xml:space="preserve"> -- EVERFI from Blackbaud Communications needs to review all new press releases and requests a copy of the final release. EVERFI from Blackbaud requires a minimum of one week to review and approve a press release.</w:t>
      </w:r>
    </w:p>
    <w:p w:rsidR="00D0611D" w:rsidP="2772A619" w:rsidRDefault="00D0611D" w14:paraId="00000008" w14:textId="633D1429">
      <w:pPr>
        <w:pStyle w:val="Normal"/>
        <w:rPr>
          <w:rFonts w:ascii="Lato" w:hAnsi="Lato" w:eastAsia="Lato" w:cs="Lato"/>
        </w:rPr>
      </w:pPr>
    </w:p>
    <w:p w:rsidR="00D0611D" w:rsidRDefault="00C21211" w14:paraId="00000009" w14:textId="77777777">
      <w:pPr>
        <w:rPr>
          <w:rFonts w:ascii="Lato" w:hAnsi="Lato" w:eastAsia="Lato" w:cs="Lato"/>
        </w:rPr>
      </w:pPr>
      <w:r w:rsidRPr="175E24B7">
        <w:rPr>
          <w:rFonts w:ascii="Lato" w:hAnsi="Lato" w:eastAsia="Lato" w:cs="Lato"/>
        </w:rPr>
        <w:t>FOR IMMEDIATE RELEASE</w:t>
      </w:r>
      <w:r>
        <w:tab/>
      </w:r>
    </w:p>
    <w:p w:rsidR="00D0611D" w:rsidRDefault="00C21211" w14:paraId="0000000A" w14:textId="551B14EE">
      <w:pPr>
        <w:jc w:val="right"/>
        <w:rPr>
          <w:rFonts w:ascii="Lato" w:hAnsi="Lato" w:eastAsia="Lato" w:cs="Lato"/>
          <w:highlight w:val="yellow"/>
        </w:rPr>
      </w:pPr>
      <w:r w:rsidRPr="2772A619" w:rsidR="00C21211">
        <w:rPr>
          <w:rFonts w:ascii="Lato" w:hAnsi="Lato" w:eastAsia="Lato" w:cs="Lato"/>
          <w:b w:val="1"/>
          <w:bCs w:val="1"/>
        </w:rPr>
        <w:t>Media Contact</w:t>
      </w:r>
      <w:r w:rsidRPr="2772A619" w:rsidR="00C21211">
        <w:rPr>
          <w:rFonts w:ascii="Lato" w:hAnsi="Lato" w:eastAsia="Lato" w:cs="Lato"/>
        </w:rPr>
        <w:t xml:space="preserve">: </w:t>
      </w:r>
      <w:r w:rsidRPr="2772A619" w:rsidR="00C21211">
        <w:rPr>
          <w:rFonts w:ascii="Lato" w:hAnsi="Lato" w:eastAsia="Lato" w:cs="Lato"/>
          <w:highlight w:val="yellow"/>
        </w:rPr>
        <w:t>Customer PR Contact Name</w:t>
      </w:r>
    </w:p>
    <w:p w:rsidR="00D0611D" w:rsidRDefault="00C21211" w14:paraId="0000000B" w14:textId="77777777">
      <w:pPr>
        <w:jc w:val="right"/>
        <w:rPr>
          <w:rFonts w:ascii="Lato" w:hAnsi="Lato" w:eastAsia="Lato" w:cs="Lato"/>
          <w:highlight w:val="yellow"/>
        </w:rPr>
      </w:pPr>
      <w:r w:rsidRPr="175E24B7">
        <w:rPr>
          <w:rFonts w:ascii="Lato" w:hAnsi="Lato" w:eastAsia="Lato" w:cs="Lato"/>
          <w:highlight w:val="yellow"/>
        </w:rPr>
        <w:t>Company</w:t>
      </w:r>
    </w:p>
    <w:p w:rsidR="00D0611D" w:rsidRDefault="00C21211" w14:paraId="0000000C" w14:textId="77777777">
      <w:pPr>
        <w:jc w:val="right"/>
        <w:rPr>
          <w:rFonts w:ascii="Lato" w:hAnsi="Lato" w:eastAsia="Lato" w:cs="Lato"/>
          <w:highlight w:val="yellow"/>
        </w:rPr>
      </w:pPr>
      <w:r w:rsidRPr="175E24B7">
        <w:rPr>
          <w:rFonts w:ascii="Lato" w:hAnsi="Lato" w:eastAsia="Lato" w:cs="Lato"/>
          <w:highlight w:val="yellow"/>
        </w:rPr>
        <w:t>Phone Number</w:t>
      </w:r>
    </w:p>
    <w:p w:rsidR="00D0611D" w:rsidRDefault="00C21211" w14:paraId="0000000D" w14:textId="77777777">
      <w:pPr>
        <w:jc w:val="right"/>
        <w:rPr>
          <w:rFonts w:ascii="Lato" w:hAnsi="Lato" w:eastAsia="Lato" w:cs="Lato"/>
          <w:highlight w:val="yellow"/>
        </w:rPr>
      </w:pPr>
      <w:r w:rsidRPr="175E24B7">
        <w:rPr>
          <w:rFonts w:ascii="Lato" w:hAnsi="Lato" w:eastAsia="Lato" w:cs="Lato"/>
          <w:highlight w:val="yellow"/>
        </w:rPr>
        <w:t xml:space="preserve">Email </w:t>
      </w:r>
    </w:p>
    <w:p w:rsidR="00D0611D" w:rsidP="6AA2678B" w:rsidRDefault="00D0611D" w14:paraId="00000012" w14:textId="5C2F5579">
      <w:pPr>
        <w:pStyle w:val="Normal"/>
        <w:jc w:val="right"/>
        <w:rPr>
          <w:rFonts w:ascii="Lato" w:hAnsi="Lato" w:eastAsia="Lato" w:cs="Lato"/>
        </w:rPr>
      </w:pPr>
    </w:p>
    <w:p w:rsidR="00D0611D" w:rsidP="175E24B7" w:rsidRDefault="00C21211" w14:paraId="00000013" w14:textId="77777777">
      <w:pPr>
        <w:jc w:val="center"/>
        <w:rPr>
          <w:rFonts w:ascii="Lato" w:hAnsi="Lato" w:eastAsia="Lato" w:cs="Lato"/>
          <w:b/>
          <w:bCs/>
          <w:highlight w:val="yellow"/>
        </w:rPr>
      </w:pPr>
      <w:r w:rsidRPr="175E24B7">
        <w:rPr>
          <w:rFonts w:ascii="Lato" w:hAnsi="Lato" w:eastAsia="Lato" w:cs="Lato"/>
          <w:b/>
          <w:bCs/>
          <w:highlight w:val="yellow"/>
        </w:rPr>
        <w:t>[Company]</w:t>
      </w:r>
      <w:r w:rsidRPr="175E24B7">
        <w:rPr>
          <w:rFonts w:ascii="Lato" w:hAnsi="Lato" w:eastAsia="Lato" w:cs="Lato"/>
          <w:highlight w:val="yellow"/>
        </w:rPr>
        <w:t xml:space="preserve"> </w:t>
      </w:r>
      <w:r w:rsidRPr="175E24B7">
        <w:rPr>
          <w:rFonts w:ascii="Lato" w:hAnsi="Lato" w:eastAsia="Lato" w:cs="Lato"/>
          <w:b/>
          <w:bCs/>
        </w:rPr>
        <w:t>Announces Launch of New Elementary School Course Focused on Compassion Education for Students in</w:t>
      </w:r>
      <w:r w:rsidRPr="175E24B7">
        <w:rPr>
          <w:rFonts w:ascii="Lato" w:hAnsi="Lato" w:eastAsia="Lato" w:cs="Lato"/>
        </w:rPr>
        <w:t xml:space="preserve"> </w:t>
      </w:r>
      <w:r w:rsidRPr="175E24B7">
        <w:rPr>
          <w:rFonts w:ascii="Lato" w:hAnsi="Lato" w:eastAsia="Lato" w:cs="Lato"/>
          <w:b/>
          <w:bCs/>
          <w:highlight w:val="yellow"/>
        </w:rPr>
        <w:t>[State/County/School District]</w:t>
      </w:r>
    </w:p>
    <w:p w:rsidR="00D0611D" w:rsidP="175E24B7" w:rsidRDefault="00D0611D" w14:paraId="00000014" w14:textId="77777777">
      <w:pPr>
        <w:jc w:val="center"/>
        <w:rPr>
          <w:rFonts w:ascii="Lato" w:hAnsi="Lato" w:eastAsia="Lato" w:cs="Lato"/>
          <w:b/>
          <w:bCs/>
          <w:highlight w:val="yellow"/>
        </w:rPr>
      </w:pPr>
    </w:p>
    <w:p w:rsidR="00D0611D" w:rsidP="175E24B7" w:rsidRDefault="00D0611D" w14:paraId="00000015" w14:textId="77777777">
      <w:pPr>
        <w:rPr>
          <w:rFonts w:ascii="Lato" w:hAnsi="Lato" w:eastAsia="Lato" w:cs="Lato"/>
          <w:b/>
          <w:bCs/>
          <w:highlight w:val="yellow"/>
        </w:rPr>
      </w:pPr>
    </w:p>
    <w:p w:rsidR="00D0611D" w:rsidP="6AA2678B" w:rsidRDefault="00C21211" w14:paraId="00000016" w14:textId="4AFC3390">
      <w:pPr>
        <w:pStyle w:val="Normal"/>
        <w:rPr>
          <w:rFonts w:ascii="Lato" w:hAnsi="Lato" w:eastAsia="Lato" w:cs="Lato"/>
          <w:color w:val="000000" w:themeColor="text1"/>
        </w:rPr>
      </w:pPr>
      <w:r w:rsidRPr="6AA2678B" w:rsidR="00C21211">
        <w:rPr>
          <w:rFonts w:ascii="Lato" w:hAnsi="Lato" w:eastAsia="Lato" w:cs="Lato"/>
          <w:b w:val="1"/>
          <w:bCs w:val="1"/>
          <w:highlight w:val="yellow"/>
        </w:rPr>
        <w:t>[City, State -- Date]</w:t>
      </w:r>
      <w:r w:rsidRPr="6AA2678B" w:rsidR="00C21211">
        <w:rPr>
          <w:rFonts w:ascii="Lato" w:hAnsi="Lato" w:eastAsia="Lato" w:cs="Lato"/>
          <w:highlight w:val="yellow"/>
        </w:rPr>
        <w:t xml:space="preserve"> </w:t>
      </w:r>
      <w:r w:rsidRPr="6AA2678B" w:rsidR="00C21211">
        <w:rPr>
          <w:rFonts w:ascii="Lato" w:hAnsi="Lato" w:eastAsia="Lato" w:cs="Lato"/>
        </w:rPr>
        <w:t xml:space="preserve"> -- </w:t>
      </w:r>
      <w:r w:rsidRPr="6AA2678B" w:rsidR="00C21211">
        <w:rPr>
          <w:rFonts w:ascii="Lato" w:hAnsi="Lato" w:eastAsia="Lato" w:cs="Lato"/>
          <w:highlight w:val="yellow"/>
        </w:rPr>
        <w:t>[Company]</w:t>
      </w:r>
      <w:r w:rsidRPr="6AA2678B" w:rsidR="00C21211">
        <w:rPr>
          <w:rFonts w:ascii="Lato" w:hAnsi="Lato" w:eastAsia="Lato" w:cs="Lato"/>
        </w:rPr>
        <w:t xml:space="preserve"> today announced the launch of a comprehensive curriculum designed to help elementary school teachers facilitate lessons around fundamental social-emotional learning (SEL) skills. </w:t>
      </w:r>
      <w:r w:rsidRPr="6AA2678B" w:rsidR="00C21211">
        <w:rPr>
          <w:rFonts w:ascii="Lato" w:hAnsi="Lato" w:eastAsia="Lato" w:cs="Lato"/>
          <w:i w:val="1"/>
          <w:iCs w:val="1"/>
        </w:rPr>
        <w:t>The Compassion Project</w:t>
      </w:r>
      <w:r w:rsidRPr="6AA2678B" w:rsidR="00C21211">
        <w:rPr>
          <w:rFonts w:ascii="Lato" w:hAnsi="Lato" w:eastAsia="Lato" w:cs="Lato"/>
        </w:rPr>
        <w:t xml:space="preserve"> is available to students and educators at no cost through </w:t>
      </w:r>
      <w:r w:rsidRPr="6AA2678B" w:rsidR="00C21211">
        <w:rPr>
          <w:rFonts w:ascii="Lato" w:hAnsi="Lato" w:eastAsia="Lato" w:cs="Lato"/>
          <w:highlight w:val="yellow"/>
        </w:rPr>
        <w:t>[Company’s]</w:t>
      </w:r>
      <w:r w:rsidRPr="6AA2678B" w:rsidR="3ECFA3F6">
        <w:rPr>
          <w:rFonts w:ascii="Lato" w:hAnsi="Lato" w:eastAsia="Lato" w:cs="Lato"/>
          <w:color w:val="000000" w:themeColor="text1" w:themeTint="FF" w:themeShade="FF"/>
        </w:rPr>
        <w:t xml:space="preserve"> </w:t>
      </w:r>
      <w:r w:rsidRPr="6AA2678B" w:rsidR="08971B8A">
        <w:rPr>
          <w:rFonts w:ascii="Lato" w:hAnsi="Lato" w:eastAsia="Lato" w:cs="Lato"/>
          <w:color w:val="000000" w:themeColor="text1" w:themeTint="FF" w:themeShade="FF"/>
        </w:rPr>
        <w:t xml:space="preserve">relationship </w:t>
      </w:r>
      <w:r w:rsidRPr="6AA2678B" w:rsidR="7E9831A2">
        <w:rPr>
          <w:rFonts w:ascii="Lato" w:hAnsi="Lato" w:eastAsia="Lato" w:cs="Lato"/>
          <w:b w:val="0"/>
          <w:bCs w:val="0"/>
          <w:i w:val="0"/>
          <w:iCs w:val="0"/>
          <w:caps w:val="0"/>
          <w:smallCaps w:val="0"/>
          <w:noProof w:val="0"/>
          <w:color w:val="000000" w:themeColor="text1" w:themeTint="FF" w:themeShade="FF"/>
          <w:sz w:val="22"/>
          <w:szCs w:val="22"/>
          <w:lang w:val="en"/>
        </w:rPr>
        <w:t xml:space="preserve">with </w:t>
      </w:r>
      <w:hyperlink r:id="Rf2ed3ac4d8364bca">
        <w:r w:rsidRPr="6AA2678B" w:rsidR="7E9831A2">
          <w:rPr>
            <w:rStyle w:val="Hyperlink"/>
            <w:rFonts w:ascii="Lato" w:hAnsi="Lato" w:eastAsia="Lato" w:cs="Lato"/>
            <w:b w:val="0"/>
            <w:bCs w:val="0"/>
            <w:i w:val="0"/>
            <w:iCs w:val="0"/>
            <w:caps w:val="0"/>
            <w:smallCaps w:val="0"/>
            <w:strike w:val="0"/>
            <w:dstrike w:val="0"/>
            <w:noProof w:val="0"/>
            <w:sz w:val="22"/>
            <w:szCs w:val="22"/>
            <w:lang w:val="en"/>
          </w:rPr>
          <w:t>EVERFI</w:t>
        </w:r>
        <w:r w:rsidRPr="6AA2678B" w:rsidR="7E9831A2">
          <w:rPr>
            <w:rStyle w:val="Hyperlink"/>
            <w:rFonts w:ascii="Lato" w:hAnsi="Lato" w:eastAsia="Lato" w:cs="Lato"/>
            <w:b w:val="0"/>
            <w:bCs w:val="0"/>
            <w:i w:val="0"/>
            <w:iCs w:val="0"/>
            <w:caps w:val="0"/>
            <w:smallCaps w:val="0"/>
            <w:strike w:val="0"/>
            <w:dstrike w:val="0"/>
            <w:noProof w:val="0"/>
            <w:sz w:val="22"/>
            <w:szCs w:val="22"/>
            <w:vertAlign w:val="superscript"/>
            <w:lang w:val="en"/>
          </w:rPr>
          <w:t>®</w:t>
        </w:r>
        <w:r w:rsidRPr="6AA2678B" w:rsidR="7E9831A2">
          <w:rPr>
            <w:rStyle w:val="Hyperlink"/>
            <w:rFonts w:ascii="Lato" w:hAnsi="Lato" w:eastAsia="Lato" w:cs="Lato"/>
            <w:b w:val="0"/>
            <w:bCs w:val="0"/>
            <w:i w:val="0"/>
            <w:iCs w:val="0"/>
            <w:caps w:val="0"/>
            <w:smallCaps w:val="0"/>
            <w:strike w:val="0"/>
            <w:dstrike w:val="0"/>
            <w:noProof w:val="0"/>
            <w:sz w:val="22"/>
            <w:szCs w:val="22"/>
            <w:lang w:val="en"/>
          </w:rPr>
          <w:t xml:space="preserve"> from Blackbaud</w:t>
        </w:r>
        <w:r w:rsidRPr="6AA2678B" w:rsidR="7E9831A2">
          <w:rPr>
            <w:rStyle w:val="Hyperlink"/>
            <w:rFonts w:ascii="Lato" w:hAnsi="Lato" w:eastAsia="Lato" w:cs="Lato"/>
            <w:b w:val="0"/>
            <w:bCs w:val="0"/>
            <w:i w:val="0"/>
            <w:iCs w:val="0"/>
            <w:caps w:val="0"/>
            <w:smallCaps w:val="0"/>
            <w:strike w:val="0"/>
            <w:dstrike w:val="0"/>
            <w:noProof w:val="0"/>
            <w:sz w:val="22"/>
            <w:szCs w:val="22"/>
            <w:vertAlign w:val="superscript"/>
            <w:lang w:val="en"/>
          </w:rPr>
          <w:t>®</w:t>
        </w:r>
      </w:hyperlink>
      <w:r w:rsidRPr="6AA2678B" w:rsidR="7E9831A2">
        <w:rPr>
          <w:rFonts w:ascii="Lato" w:hAnsi="Lato" w:eastAsia="Lato" w:cs="Lato"/>
          <w:b w:val="0"/>
          <w:bCs w:val="0"/>
          <w:i w:val="0"/>
          <w:iCs w:val="0"/>
          <w:caps w:val="0"/>
          <w:smallCaps w:val="0"/>
          <w:noProof w:val="0"/>
          <w:color w:val="000000" w:themeColor="text1" w:themeTint="FF" w:themeShade="FF"/>
          <w:sz w:val="22"/>
          <w:szCs w:val="22"/>
          <w:lang w:val="en"/>
        </w:rPr>
        <w:t>, the leader in powering social impact through education.</w:t>
      </w:r>
    </w:p>
    <w:p w:rsidR="00D0611D" w:rsidRDefault="00D0611D" w14:paraId="00000017" w14:textId="77777777">
      <w:pPr>
        <w:rPr>
          <w:rFonts w:ascii="Lato" w:hAnsi="Lato" w:eastAsia="Lato" w:cs="Lato"/>
        </w:rPr>
      </w:pPr>
    </w:p>
    <w:p w:rsidR="00D0611D" w:rsidRDefault="00C21211" w14:paraId="00000018" w14:textId="77777777">
      <w:pPr>
        <w:rPr>
          <w:rFonts w:ascii="Lato" w:hAnsi="Lato" w:eastAsia="Lato" w:cs="Lato"/>
        </w:rPr>
      </w:pPr>
      <w:r w:rsidRPr="175E24B7">
        <w:rPr>
          <w:rFonts w:ascii="Lato" w:hAnsi="Lato" w:eastAsia="Lato" w:cs="Lato"/>
          <w:i/>
          <w:iCs/>
        </w:rPr>
        <w:t>The Compassion Project</w:t>
      </w:r>
      <w:r>
        <w:rPr>
          <w:rFonts w:ascii="Lato" w:hAnsi="Lato" w:eastAsia="Lato" w:cs="Lato"/>
        </w:rPr>
        <w:t>:</w:t>
      </w:r>
      <w:r w:rsidRPr="175E24B7">
        <w:rPr>
          <w:rFonts w:ascii="Lato" w:hAnsi="Lato" w:eastAsia="Lato" w:cs="Lato"/>
          <w:i/>
          <w:iCs/>
        </w:rPr>
        <w:t xml:space="preserve"> Upper Elementary</w:t>
      </w:r>
      <w:r>
        <w:rPr>
          <w:rFonts w:ascii="Lato" w:hAnsi="Lato" w:eastAsia="Lato" w:cs="Lato"/>
        </w:rPr>
        <w:t xml:space="preserve"> is a first-of-its-kind national initiative with a mission of ensuring that every primary school student in the U.S. understands what compassion is and how to demonstrate it in their lives. A 2018 EVERFI survey found that social and emotional education in the classroom has many benefits including strengthening relationships between students and teachers, increasing rates of better academic performance across subject areas, and reducing bullying</w:t>
      </w:r>
      <w:r>
        <w:rPr>
          <w:rFonts w:ascii="Lato" w:hAnsi="Lato" w:eastAsia="Lato" w:cs="Lato"/>
          <w:vertAlign w:val="superscript"/>
        </w:rPr>
        <w:footnoteReference w:id="1"/>
      </w:r>
      <w:r>
        <w:rPr>
          <w:rFonts w:ascii="Lato" w:hAnsi="Lato" w:eastAsia="Lato" w:cs="Lato"/>
        </w:rPr>
        <w:t>. Teaching compassion and its underlying skills helps increase students’ motivation and decrease the distractions - anxiety, fixed mindsets, and negative thoughts - that can stand in the way of learning</w:t>
      </w:r>
      <w:r>
        <w:rPr>
          <w:rFonts w:ascii="Lato" w:hAnsi="Lato" w:eastAsia="Lato" w:cs="Lato"/>
          <w:vertAlign w:val="superscript"/>
        </w:rPr>
        <w:footnoteReference w:id="2"/>
      </w:r>
      <w:r>
        <w:rPr>
          <w:rFonts w:ascii="Lato" w:hAnsi="Lato" w:eastAsia="Lato" w:cs="Lato"/>
        </w:rPr>
        <w:t xml:space="preserve">. </w:t>
      </w:r>
    </w:p>
    <w:p w:rsidR="00D0611D" w:rsidRDefault="00D0611D" w14:paraId="00000019" w14:textId="77777777">
      <w:pPr>
        <w:rPr>
          <w:rFonts w:ascii="Lato" w:hAnsi="Lato" w:eastAsia="Lato" w:cs="Lato"/>
        </w:rPr>
      </w:pPr>
    </w:p>
    <w:p w:rsidR="00D0611D" w:rsidP="175E24B7" w:rsidRDefault="00C21211" w14:paraId="0000001A" w14:textId="77777777">
      <w:pPr>
        <w:shd w:val="clear" w:color="auto" w:fill="FFFFFF" w:themeFill="background1"/>
        <w:rPr>
          <w:rFonts w:ascii="Lato" w:hAnsi="Lato" w:eastAsia="Lato" w:cs="Lato"/>
        </w:rPr>
      </w:pPr>
      <w:r w:rsidRPr="175E24B7">
        <w:rPr>
          <w:rFonts w:ascii="Lato" w:hAnsi="Lato" w:eastAsia="Lato" w:cs="Lato"/>
          <w:i/>
          <w:iCs/>
        </w:rPr>
        <w:t>The Compassion Project</w:t>
      </w:r>
      <w:r>
        <w:rPr>
          <w:rFonts w:ascii="Lato" w:hAnsi="Lato" w:eastAsia="Lato" w:cs="Lato"/>
        </w:rPr>
        <w:t>:</w:t>
      </w:r>
      <w:r w:rsidRPr="175E24B7">
        <w:rPr>
          <w:rFonts w:ascii="Lato" w:hAnsi="Lato" w:eastAsia="Lato" w:cs="Lato"/>
          <w:i/>
          <w:iCs/>
        </w:rPr>
        <w:t xml:space="preserve"> Upper Elementary</w:t>
      </w:r>
      <w:r>
        <w:rPr>
          <w:rFonts w:ascii="Lato" w:hAnsi="Lato" w:eastAsia="Lato" w:cs="Lato"/>
        </w:rPr>
        <w:t xml:space="preserve"> is focused on students in grades 4-5 and covers a range of topics including compassion and empathy, mistakes and self-care, and emotions and mindfulness. The curriculum also includes three offline lessons and is available in both English and Spanish. </w:t>
      </w:r>
    </w:p>
    <w:p w:rsidR="00D0611D" w:rsidRDefault="00D0611D" w14:paraId="0000001B" w14:textId="77777777">
      <w:pPr>
        <w:rPr>
          <w:rFonts w:ascii="Lato" w:hAnsi="Lato" w:eastAsia="Lato" w:cs="Lato"/>
        </w:rPr>
      </w:pPr>
    </w:p>
    <w:p w:rsidR="00D0611D" w:rsidRDefault="00C21211" w14:paraId="0000001C" w14:textId="4298F938">
      <w:pPr>
        <w:rPr>
          <w:rFonts w:ascii="Lato" w:hAnsi="Lato" w:eastAsia="Lato" w:cs="Lato"/>
          <w:highlight w:val="yellow"/>
        </w:rPr>
      </w:pPr>
      <w:r w:rsidRPr="175E24B7">
        <w:rPr>
          <w:rFonts w:ascii="Lato" w:hAnsi="Lato" w:eastAsia="Lato" w:cs="Lato"/>
        </w:rPr>
        <w:t>While many teachers and schools are incorporating SEL into their classroom instruction, there are indications that the topic is not getting the time and attention it deserves. According to</w:t>
      </w:r>
      <w:r w:rsidRPr="175E24B7" w:rsidR="176FB9CA">
        <w:rPr>
          <w:rFonts w:ascii="Lato" w:hAnsi="Lato" w:eastAsia="Lato" w:cs="Lato"/>
        </w:rPr>
        <w:t xml:space="preserve"> a</w:t>
      </w:r>
      <w:r w:rsidRPr="175E24B7">
        <w:rPr>
          <w:rFonts w:ascii="Lato" w:hAnsi="Lato" w:eastAsia="Lato" w:cs="Lato"/>
        </w:rPr>
        <w:t xml:space="preserve"> </w:t>
      </w:r>
      <w:r w:rsidRPr="175E24B7">
        <w:rPr>
          <w:rFonts w:ascii="Lato" w:hAnsi="Lato" w:eastAsia="Lato" w:cs="Lato"/>
          <w:highlight w:val="yellow"/>
        </w:rPr>
        <w:t>[Source]</w:t>
      </w:r>
      <w:r w:rsidRPr="175E24B7">
        <w:rPr>
          <w:rFonts w:ascii="Lato" w:hAnsi="Lato" w:eastAsia="Lato" w:cs="Lato"/>
        </w:rPr>
        <w:t xml:space="preserve">, </w:t>
      </w:r>
      <w:r w:rsidRPr="175E24B7">
        <w:rPr>
          <w:rFonts w:ascii="Lato" w:hAnsi="Lato" w:eastAsia="Lato" w:cs="Lato"/>
          <w:highlight w:val="yellow"/>
        </w:rPr>
        <w:t>[Choose Stat]</w:t>
      </w:r>
    </w:p>
    <w:p w:rsidR="08E2A728" w:rsidP="175E24B7" w:rsidRDefault="005F2ADF" w14:paraId="1366CDCA" w14:textId="35D06257">
      <w:pPr>
        <w:numPr>
          <w:ilvl w:val="0"/>
          <w:numId w:val="2"/>
        </w:numPr>
        <w:rPr>
          <w:rFonts w:ascii="Lato" w:hAnsi="Lato" w:eastAsia="Lato" w:cs="Lato"/>
          <w:color w:val="333333"/>
        </w:rPr>
      </w:pPr>
      <w:hyperlink r:id="rId9">
        <w:r w:rsidRPr="175E24B7" w:rsidR="08E2A728">
          <w:rPr>
            <w:rStyle w:val="Hyperlink"/>
            <w:rFonts w:ascii="Lato" w:hAnsi="Lato" w:eastAsia="Lato" w:cs="Lato"/>
          </w:rPr>
          <w:t>2021 report</w:t>
        </w:r>
      </w:hyperlink>
      <w:r w:rsidRPr="175E24B7" w:rsidR="08E2A728">
        <w:rPr>
          <w:rFonts w:ascii="Lato" w:hAnsi="Lato" w:eastAsia="Lato" w:cs="Lato"/>
          <w:color w:val="333333"/>
        </w:rPr>
        <w:t xml:space="preserve"> from the Early Intervention Foundation found</w:t>
      </w:r>
      <w:r w:rsidRPr="175E24B7" w:rsidR="1F719EC1">
        <w:rPr>
          <w:rFonts w:ascii="Lato" w:hAnsi="Lato" w:eastAsia="Lato" w:cs="Lato"/>
          <w:color w:val="333333"/>
        </w:rPr>
        <w:t>,</w:t>
      </w:r>
      <w:r w:rsidRPr="175E24B7" w:rsidR="08E2A728">
        <w:rPr>
          <w:rFonts w:ascii="Lato" w:hAnsi="Lato" w:eastAsia="Lato" w:cs="Lato"/>
          <w:color w:val="333333"/>
        </w:rPr>
        <w:t xml:space="preserve"> universal SEL interventions enhance young people’s social and emotional skills and reduce symptoms of depression and anxiety in the short term.</w:t>
      </w:r>
    </w:p>
    <w:p w:rsidR="08E2A728" w:rsidP="175E24B7" w:rsidRDefault="005F2ADF" w14:paraId="790F79ED" w14:textId="336A2715">
      <w:pPr>
        <w:pStyle w:val="ListParagraph"/>
        <w:numPr>
          <w:ilvl w:val="0"/>
          <w:numId w:val="2"/>
        </w:numPr>
        <w:rPr>
          <w:rFonts w:ascii="Lato" w:hAnsi="Lato" w:eastAsia="Lato" w:cs="Lato"/>
          <w:color w:val="333333"/>
        </w:rPr>
      </w:pPr>
      <w:hyperlink r:id="rId10">
        <w:r w:rsidRPr="175E24B7" w:rsidR="08E2A728">
          <w:rPr>
            <w:rStyle w:val="Hyperlink"/>
            <w:rFonts w:ascii="Lato" w:hAnsi="Lato" w:eastAsia="Lato" w:cs="Lato"/>
          </w:rPr>
          <w:t>2021 Educator Confidence Report</w:t>
        </w:r>
      </w:hyperlink>
      <w:r w:rsidRPr="175E24B7" w:rsidR="08E2A728">
        <w:rPr>
          <w:rFonts w:ascii="Lato" w:hAnsi="Lato" w:eastAsia="Lato" w:cs="Lato"/>
          <w:color w:val="333333"/>
        </w:rPr>
        <w:t>, 56 percent of educators believe resources to support SEL in the classroom will be most critical post-pandemic, and 82 percent agree that a well-crafted, fully integrated SEL approach makes an impact on outcomes.</w:t>
      </w:r>
    </w:p>
    <w:p w:rsidR="08E2A728" w:rsidP="0AFB474A" w:rsidRDefault="005F2ADF" w14:paraId="13F9D0EA" w14:textId="4964C6A8">
      <w:pPr>
        <w:pStyle w:val="ListParagraph"/>
        <w:numPr>
          <w:ilvl w:val="0"/>
          <w:numId w:val="2"/>
        </w:numPr>
        <w:rPr>
          <w:rFonts w:ascii="Lato" w:hAnsi="Lato" w:eastAsia="Lato" w:cs="Lato"/>
          <w:color w:val="333333"/>
        </w:rPr>
      </w:pPr>
      <w:hyperlink r:id="rId11">
        <w:r w:rsidRPr="0AFB474A" w:rsidR="08E2A728">
          <w:rPr>
            <w:rStyle w:val="Hyperlink"/>
            <w:rFonts w:ascii="Lato" w:hAnsi="Lato" w:eastAsia="Lato" w:cs="Lato"/>
          </w:rPr>
          <w:t>2021 report from McGraw Hill</w:t>
        </w:r>
      </w:hyperlink>
      <w:r w:rsidRPr="0AFB474A" w:rsidR="08E2A728">
        <w:rPr>
          <w:rFonts w:ascii="Lato" w:hAnsi="Lato" w:eastAsia="Lato" w:cs="Lato"/>
          <w:color w:val="333333"/>
        </w:rPr>
        <w:t>, 62 percent of parents feel teaching SEL is very important and that SEL is not emphasized as much as it should be (81</w:t>
      </w:r>
      <w:r w:rsidRPr="0AFB474A" w:rsidR="6178455F">
        <w:rPr>
          <w:rFonts w:ascii="Lato" w:hAnsi="Lato" w:eastAsia="Lato" w:cs="Lato"/>
          <w:color w:val="333333"/>
        </w:rPr>
        <w:t xml:space="preserve"> percent</w:t>
      </w:r>
      <w:r w:rsidRPr="0AFB474A" w:rsidR="08E2A728">
        <w:rPr>
          <w:rFonts w:ascii="Lato" w:hAnsi="Lato" w:eastAsia="Lato" w:cs="Lato"/>
          <w:color w:val="333333"/>
        </w:rPr>
        <w:t>).</w:t>
      </w:r>
    </w:p>
    <w:p w:rsidR="00D0611D" w:rsidRDefault="00D0611D" w14:paraId="00000020" w14:textId="77777777">
      <w:pPr>
        <w:rPr>
          <w:rFonts w:ascii="Lato" w:hAnsi="Lato" w:eastAsia="Lato" w:cs="Lato"/>
        </w:rPr>
      </w:pPr>
    </w:p>
    <w:p w:rsidR="00D0611D" w:rsidRDefault="00C21211" w14:paraId="00000021" w14:textId="77777777">
      <w:pPr>
        <w:rPr>
          <w:rFonts w:ascii="Lato" w:hAnsi="Lato" w:eastAsia="Lato" w:cs="Lato"/>
          <w:highlight w:val="yellow"/>
        </w:rPr>
      </w:pPr>
      <w:r w:rsidRPr="175E24B7">
        <w:rPr>
          <w:rFonts w:ascii="Lato" w:hAnsi="Lato" w:eastAsia="Lato" w:cs="Lato"/>
          <w:highlight w:val="yellow"/>
        </w:rPr>
        <w:t>[Insert quote from company executive]</w:t>
      </w:r>
    </w:p>
    <w:p w:rsidR="00D0611D" w:rsidRDefault="00D0611D" w14:paraId="00000022" w14:textId="77777777">
      <w:pPr>
        <w:rPr>
          <w:rFonts w:ascii="Lato" w:hAnsi="Lato" w:eastAsia="Lato" w:cs="Lato"/>
          <w:highlight w:val="yellow"/>
        </w:rPr>
      </w:pPr>
    </w:p>
    <w:p w:rsidR="00D0611D" w:rsidRDefault="00C21211" w14:paraId="00000023" w14:textId="77777777">
      <w:pPr>
        <w:rPr>
          <w:rFonts w:ascii="Lato" w:hAnsi="Lato" w:eastAsia="Lato" w:cs="Lato"/>
        </w:rPr>
      </w:pPr>
      <w:r w:rsidRPr="175E24B7">
        <w:rPr>
          <w:rFonts w:ascii="Lato" w:hAnsi="Lato" w:eastAsia="Lato" w:cs="Lato"/>
          <w:i/>
          <w:iCs/>
        </w:rPr>
        <w:t>The Compassion Project</w:t>
      </w:r>
      <w:r w:rsidRPr="175E24B7">
        <w:rPr>
          <w:rFonts w:ascii="Lato" w:hAnsi="Lato" w:eastAsia="Lato" w:cs="Lato"/>
        </w:rPr>
        <w:t xml:space="preserve"> offers a curriculum that combines engaging animated videos, classroom-based lessons, and digital activities into a toolkit that any educator can use to embed compassion education into the school day. </w:t>
      </w:r>
    </w:p>
    <w:p w:rsidR="00D0611D" w:rsidRDefault="00D0611D" w14:paraId="00000024" w14:textId="77777777">
      <w:pPr>
        <w:rPr>
          <w:rFonts w:ascii="Lato" w:hAnsi="Lato" w:eastAsia="Lato" w:cs="Lato"/>
        </w:rPr>
      </w:pPr>
    </w:p>
    <w:p w:rsidR="00D0611D" w:rsidRDefault="00C21211" w14:paraId="00000025" w14:textId="20FF56AE">
      <w:pPr>
        <w:rPr>
          <w:rFonts w:ascii="Lato" w:hAnsi="Lato" w:eastAsia="Lato" w:cs="Lato"/>
        </w:rPr>
      </w:pPr>
      <w:r w:rsidRPr="2772A619" w:rsidR="00C21211">
        <w:rPr>
          <w:rFonts w:ascii="Lato" w:hAnsi="Lato" w:eastAsia="Lato" w:cs="Lato"/>
        </w:rPr>
        <w:t xml:space="preserve">“With so much emphasis placed on improvements in math and science, skills like compassion often receive less classroom time,” said </w:t>
      </w:r>
      <w:r w:rsidRPr="2772A619" w:rsidR="53703FC5">
        <w:rPr>
          <w:rFonts w:ascii="Lato" w:hAnsi="Lato" w:eastAsia="Lato" w:cs="Lato"/>
        </w:rPr>
        <w:t>Tom Davidson</w:t>
      </w:r>
      <w:r w:rsidRPr="2772A619" w:rsidR="05909C8A">
        <w:rPr>
          <w:rFonts w:ascii="Lato" w:hAnsi="Lato" w:eastAsia="Lato" w:cs="Lato"/>
        </w:rPr>
        <w:t xml:space="preserve">, CEO and </w:t>
      </w:r>
      <w:r w:rsidRPr="2772A619" w:rsidR="3DDA21D9">
        <w:rPr>
          <w:rFonts w:ascii="Lato" w:hAnsi="Lato" w:eastAsia="Lato" w:cs="Lato"/>
        </w:rPr>
        <w:t>f</w:t>
      </w:r>
      <w:r w:rsidRPr="2772A619" w:rsidR="05909C8A">
        <w:rPr>
          <w:rFonts w:ascii="Lato" w:hAnsi="Lato" w:eastAsia="Lato" w:cs="Lato"/>
        </w:rPr>
        <w:t>ounder, EVERFI from Blackbaud.</w:t>
      </w:r>
      <w:r w:rsidRPr="2772A619" w:rsidR="00C21211">
        <w:rPr>
          <w:rFonts w:ascii="Lato" w:hAnsi="Lato" w:eastAsia="Lato" w:cs="Lato"/>
        </w:rPr>
        <w:t xml:space="preserve"> “As parents, educators, and citizens, it is vital that we ensure our children have access to the resources that will have a positive effect on their well-being, academic performance, and emotional literacy.” </w:t>
      </w:r>
    </w:p>
    <w:p w:rsidR="00D0611D" w:rsidRDefault="00D0611D" w14:paraId="00000026" w14:textId="77777777">
      <w:pPr>
        <w:rPr>
          <w:rFonts w:ascii="Lato" w:hAnsi="Lato" w:eastAsia="Lato" w:cs="Lato"/>
        </w:rPr>
      </w:pPr>
    </w:p>
    <w:p w:rsidR="00D0611D" w:rsidRDefault="00C21211" w14:paraId="00000027" w14:textId="77777777">
      <w:pPr>
        <w:rPr>
          <w:rFonts w:ascii="Lato" w:hAnsi="Lato" w:eastAsia="Lato" w:cs="Lato"/>
        </w:rPr>
      </w:pPr>
      <w:r w:rsidRPr="175E24B7">
        <w:rPr>
          <w:rFonts w:ascii="Lato" w:hAnsi="Lato" w:eastAsia="Lato" w:cs="Lato"/>
        </w:rPr>
        <w:t>The digital curriculum is informed by the latest research on social and emotional learning and input from prominent subject-matter experts.</w:t>
      </w:r>
    </w:p>
    <w:p w:rsidR="00D0611D" w:rsidRDefault="00D0611D" w14:paraId="00000028" w14:textId="77777777">
      <w:pPr>
        <w:rPr>
          <w:rFonts w:ascii="Lato" w:hAnsi="Lato" w:eastAsia="Lato" w:cs="Lato"/>
        </w:rPr>
      </w:pPr>
    </w:p>
    <w:p w:rsidR="00D0611D" w:rsidRDefault="00C21211" w14:paraId="00000029" w14:textId="77777777">
      <w:pPr>
        <w:rPr>
          <w:rFonts w:ascii="Lato" w:hAnsi="Lato" w:eastAsia="Lato" w:cs="Lato"/>
        </w:rPr>
      </w:pPr>
      <w:r>
        <w:rPr>
          <w:rFonts w:ascii="Lato" w:hAnsi="Lato" w:eastAsia="Lato" w:cs="Lato"/>
        </w:rPr>
        <w:t xml:space="preserve">For more information about the program, visit </w:t>
      </w:r>
      <w:hyperlink r:id="rId12">
        <w:r>
          <w:rPr>
            <w:rFonts w:ascii="Lato" w:hAnsi="Lato" w:eastAsia="Lato" w:cs="Lato"/>
            <w:color w:val="1155CC"/>
            <w:u w:val="single"/>
          </w:rPr>
          <w:t>www.thecompassionproject.com</w:t>
        </w:r>
      </w:hyperlink>
    </w:p>
    <w:p w:rsidR="00D0611D" w:rsidP="6AA2678B" w:rsidRDefault="00D0611D" w14:paraId="00000031" w14:textId="0BC166AA">
      <w:pPr>
        <w:pStyle w:val="Normal"/>
        <w:rPr>
          <w:rFonts w:ascii="Lato" w:hAnsi="Lato" w:eastAsia="Lato" w:cs="Lato"/>
        </w:rPr>
      </w:pPr>
    </w:p>
    <w:p w:rsidR="00D0611D" w:rsidRDefault="00C21211" w14:paraId="00000032" w14:textId="77777777">
      <w:pPr>
        <w:jc w:val="center"/>
        <w:rPr>
          <w:rFonts w:ascii="Lato" w:hAnsi="Lato" w:eastAsia="Lato" w:cs="Lato"/>
        </w:rPr>
      </w:pPr>
      <w:r w:rsidRPr="175E24B7">
        <w:rPr>
          <w:rFonts w:ascii="Lato" w:hAnsi="Lato" w:eastAsia="Lato" w:cs="Lato"/>
        </w:rPr>
        <w:t># # #</w:t>
      </w:r>
    </w:p>
    <w:p w:rsidR="00D0611D" w:rsidRDefault="00D0611D" w14:paraId="00000033" w14:textId="77777777">
      <w:pPr>
        <w:jc w:val="center"/>
        <w:rPr>
          <w:rFonts w:ascii="Lato" w:hAnsi="Lato" w:eastAsia="Lato" w:cs="Lato"/>
        </w:rPr>
      </w:pPr>
    </w:p>
    <w:p w:rsidR="00D0611D" w:rsidRDefault="00D0611D" w14:paraId="00000034" w14:textId="77777777">
      <w:pPr>
        <w:rPr>
          <w:rFonts w:ascii="Lato" w:hAnsi="Lato" w:eastAsia="Lato" w:cs="Lato"/>
        </w:rPr>
      </w:pPr>
    </w:p>
    <w:p w:rsidR="00D0611D" w:rsidP="175E24B7" w:rsidRDefault="00C21211" w14:paraId="00000035" w14:textId="77777777">
      <w:pPr>
        <w:rPr>
          <w:rFonts w:ascii="Lato" w:hAnsi="Lato" w:eastAsia="Lato" w:cs="Lato"/>
          <w:b/>
          <w:bCs/>
          <w:highlight w:val="yellow"/>
        </w:rPr>
      </w:pPr>
      <w:r w:rsidRPr="175E24B7">
        <w:rPr>
          <w:rFonts w:ascii="Lato" w:hAnsi="Lato" w:eastAsia="Lato" w:cs="Lato"/>
          <w:b/>
          <w:bCs/>
          <w:highlight w:val="yellow"/>
        </w:rPr>
        <w:t>About [Company]</w:t>
      </w:r>
    </w:p>
    <w:p w:rsidR="00D0611D" w:rsidRDefault="00C21211" w14:paraId="00000036" w14:textId="77777777">
      <w:pPr>
        <w:rPr>
          <w:rFonts w:ascii="Lato" w:hAnsi="Lato" w:eastAsia="Lato" w:cs="Lato"/>
          <w:highlight w:val="yellow"/>
        </w:rPr>
      </w:pPr>
      <w:r w:rsidRPr="40ACCF7D">
        <w:rPr>
          <w:rFonts w:ascii="Lato" w:hAnsi="Lato" w:eastAsia="Lato" w:cs="Lato"/>
          <w:highlight w:val="yellow"/>
        </w:rPr>
        <w:t>[Insert boilerplate]</w:t>
      </w:r>
    </w:p>
    <w:p w:rsidR="1C757943" w:rsidP="40ACCF7D" w:rsidRDefault="1C757943" w14:paraId="34F7828B" w14:textId="086D0ACE">
      <w:pPr>
        <w:spacing w:line="240" w:lineRule="auto"/>
        <w:jc w:val="both"/>
        <w:rPr>
          <w:rFonts w:ascii="Lato" w:hAnsi="Lato" w:eastAsia="Lato" w:cs="Lato"/>
          <w:b/>
          <w:bCs/>
          <w:color w:val="000000" w:themeColor="text1"/>
        </w:rPr>
      </w:pPr>
    </w:p>
    <w:p w:rsidR="0FC25CA5" w:rsidP="6AA2678B" w:rsidRDefault="0FC25CA5" w14:paraId="541898D7" w14:textId="656DEAC2">
      <w:pPr>
        <w:pStyle w:val="Normal"/>
        <w:suppressLineNumbers w:val="0"/>
        <w:bidi w:val="0"/>
        <w:spacing w:before="0" w:beforeAutospacing="off" w:after="0" w:afterAutospacing="off" w:line="240" w:lineRule="auto"/>
        <w:ind w:left="0" w:right="0"/>
        <w:jc w:val="both"/>
      </w:pPr>
      <w:r w:rsidRPr="6AA2678B" w:rsidR="0FC25CA5">
        <w:rPr>
          <w:rFonts w:ascii="Lato" w:hAnsi="Lato" w:eastAsia="Lato" w:cs="Lato"/>
          <w:b w:val="1"/>
          <w:bCs w:val="1"/>
          <w:color w:val="000000" w:themeColor="text1" w:themeTint="FF" w:themeShade="FF"/>
        </w:rPr>
        <w:t>About EVERFI from Blackbaud</w:t>
      </w:r>
    </w:p>
    <w:p w:rsidR="1C757943" w:rsidP="40ACCF7D" w:rsidRDefault="0361BED2" w14:paraId="71D9A2D8" w14:textId="25B3CF5C">
      <w:pPr>
        <w:spacing w:after="160" w:line="240" w:lineRule="auto"/>
        <w:rPr>
          <w:rFonts w:ascii="Lato" w:hAnsi="Lato" w:eastAsia="Lato" w:cs="Lato"/>
          <w:color w:val="000000" w:themeColor="text1"/>
        </w:rPr>
      </w:pPr>
      <w:r w:rsidRPr="6AA2678B" w:rsidR="0361BED2">
        <w:rPr>
          <w:rFonts w:ascii="Lato" w:hAnsi="Lato" w:eastAsia="Lato" w:cs="Lato"/>
          <w:color w:val="000000" w:themeColor="text1" w:themeTint="FF" w:themeShade="FF"/>
        </w:rPr>
        <w:t>EVERFI</w:t>
      </w:r>
      <w:r w:rsidRPr="6AA2678B" w:rsidR="77218577">
        <w:rPr>
          <w:rFonts w:ascii="Lato" w:hAnsi="Lato" w:eastAsia="Lato" w:cs="Lato"/>
          <w:color w:val="000000" w:themeColor="text1" w:themeTint="FF" w:themeShade="FF"/>
          <w:vertAlign w:val="superscript"/>
        </w:rPr>
        <w:t>®</w:t>
      </w:r>
      <w:r w:rsidRPr="6AA2678B" w:rsidR="0361BED2">
        <w:rPr>
          <w:rFonts w:ascii="Lato" w:hAnsi="Lato" w:eastAsia="Lato" w:cs="Lato"/>
          <w:color w:val="000000" w:themeColor="text1" w:themeTint="FF" w:themeShade="FF"/>
        </w:rPr>
        <w:t xml:space="preserve"> from Blackbaud</w:t>
      </w:r>
      <w:r w:rsidRPr="6AA2678B" w:rsidR="171DE239">
        <w:rPr>
          <w:rFonts w:ascii="Lato" w:hAnsi="Lato" w:eastAsia="Lato" w:cs="Lato"/>
          <w:color w:val="000000" w:themeColor="text1" w:themeTint="FF" w:themeShade="FF"/>
          <w:vertAlign w:val="superscript"/>
        </w:rPr>
        <w:t>®</w:t>
      </w:r>
      <w:r w:rsidRPr="6AA2678B" w:rsidR="0361BED2">
        <w:rPr>
          <w:rFonts w:ascii="Lato" w:hAnsi="Lato" w:eastAsia="Lato" w:cs="Lato"/>
          <w:color w:val="000000" w:themeColor="text1" w:themeTint="FF" w:themeShade="FF"/>
        </w:rPr>
        <w:t xml:space="preserve"> (NASDAQ: BLKB) is an international technology company driving social impact through education to address the most challenging issues affecting society ranging from financial wellness to mental health to workplace conduct and other critical topics. Founded in 2008, EVERFI’s Impact-as-a-Service</w:t>
      </w:r>
      <w:r w:rsidRPr="6AA2678B" w:rsidR="0361BED2">
        <w:rPr>
          <w:rFonts w:ascii="Lato" w:hAnsi="Lato" w:eastAsia="Lato" w:cs="Lato"/>
          <w:color w:val="000000" w:themeColor="text1" w:themeTint="FF" w:themeShade="FF"/>
          <w:vertAlign w:val="superscript"/>
        </w:rPr>
        <w:t>TM</w:t>
      </w:r>
      <w:r w:rsidRPr="6AA2678B" w:rsidR="0361BED2">
        <w:rPr>
          <w:rFonts w:ascii="Lato" w:hAnsi="Lato" w:eastAsia="Lato" w:cs="Lato"/>
          <w:color w:val="000000" w:themeColor="text1" w:themeTint="FF" w:themeShade="FF"/>
        </w:rPr>
        <w:t xml:space="preserve"> solution and digital educational content have reached more than 45 million learners globally. In 2020, the company was recognized as one of the World’s Most Innovative Companies by </w:t>
      </w:r>
      <w:r w:rsidRPr="6AA2678B" w:rsidR="0361BED2">
        <w:rPr>
          <w:rFonts w:ascii="Lato" w:hAnsi="Lato" w:eastAsia="Lato" w:cs="Lato"/>
          <w:i w:val="1"/>
          <w:iCs w:val="1"/>
          <w:color w:val="000000" w:themeColor="text1" w:themeTint="FF" w:themeShade="FF"/>
        </w:rPr>
        <w:t>Fast Company</w:t>
      </w:r>
      <w:r w:rsidRPr="6AA2678B" w:rsidR="0361BED2">
        <w:rPr>
          <w:rFonts w:ascii="Lato" w:hAnsi="Lato" w:eastAsia="Lato" w:cs="Lato"/>
          <w:color w:val="000000" w:themeColor="text1" w:themeTint="FF" w:themeShade="FF"/>
        </w:rPr>
        <w:t xml:space="preserve"> and was featured on </w:t>
      </w:r>
      <w:r w:rsidRPr="6AA2678B" w:rsidR="0361BED2">
        <w:rPr>
          <w:rFonts w:ascii="Lato" w:hAnsi="Lato" w:eastAsia="Lato" w:cs="Lato"/>
          <w:i w:val="1"/>
          <w:iCs w:val="1"/>
          <w:color w:val="000000" w:themeColor="text1" w:themeTint="FF" w:themeShade="FF"/>
        </w:rPr>
        <w:t>Fortune Magazine’s</w:t>
      </w:r>
      <w:r w:rsidRPr="6AA2678B" w:rsidR="0361BED2">
        <w:rPr>
          <w:rFonts w:ascii="Lato" w:hAnsi="Lato" w:eastAsia="Lato" w:cs="Lato"/>
          <w:color w:val="000000" w:themeColor="text1" w:themeTint="FF" w:themeShade="FF"/>
        </w:rPr>
        <w:t xml:space="preserve"> Impact 20 List. The company was also named to the 2021 GSV EdTech 150, a list of the most transformative growth companies in digital learning. </w:t>
      </w:r>
      <w:hyperlink r:id="Rf30d0650f4964124">
        <w:r w:rsidRPr="6AA2678B" w:rsidR="0361BED2">
          <w:rPr>
            <w:rStyle w:val="Hyperlink"/>
            <w:rFonts w:ascii="Lato" w:hAnsi="Lato" w:eastAsia="Lato" w:cs="Lato"/>
          </w:rPr>
          <w:t>Blackbaud</w:t>
        </w:r>
      </w:hyperlink>
      <w:r w:rsidRPr="6AA2678B" w:rsidR="0361BED2">
        <w:rPr>
          <w:rFonts w:ascii="Lato" w:hAnsi="Lato" w:eastAsia="Lato" w:cs="Lato"/>
          <w:color w:val="000000" w:themeColor="text1" w:themeTint="FF" w:themeShade="FF"/>
        </w:rPr>
        <w:t xml:space="preserve">, the leading provider of software for powering social impact, acquired EVERFI in December 2021. To learn more about EVERFI, please visit </w:t>
      </w:r>
      <w:hyperlink r:id="Ra54f2f4e04234b76">
        <w:r w:rsidRPr="6AA2678B" w:rsidR="0361BED2">
          <w:rPr>
            <w:rStyle w:val="Hyperlink"/>
            <w:rFonts w:ascii="Lato" w:hAnsi="Lato" w:eastAsia="Lato" w:cs="Lato"/>
          </w:rPr>
          <w:t>everfi.com</w:t>
        </w:r>
      </w:hyperlink>
      <w:r w:rsidRPr="6AA2678B" w:rsidR="0361BED2">
        <w:rPr>
          <w:rFonts w:ascii="Lato" w:hAnsi="Lato" w:eastAsia="Lato" w:cs="Lato"/>
          <w:color w:val="000000" w:themeColor="text1" w:themeTint="FF" w:themeShade="FF"/>
        </w:rPr>
        <w:t xml:space="preserve"> </w:t>
      </w:r>
      <w:r w:rsidRPr="6AA2678B" w:rsidR="0361BED2">
        <w:rPr>
          <w:rFonts w:ascii="Lato" w:hAnsi="Lato" w:eastAsia="Lato" w:cs="Lato"/>
          <w:color w:val="464F4F"/>
        </w:rPr>
        <w:t>o</w:t>
      </w:r>
      <w:r w:rsidRPr="6AA2678B" w:rsidR="0361BED2">
        <w:rPr>
          <w:rFonts w:ascii="Lato" w:hAnsi="Lato" w:eastAsia="Lato" w:cs="Lato"/>
          <w:color w:val="000000" w:themeColor="text1" w:themeTint="FF" w:themeShade="FF"/>
        </w:rPr>
        <w:t xml:space="preserve">r follow us on </w:t>
      </w:r>
      <w:hyperlink r:id="R86bbe76b94034163">
        <w:r w:rsidRPr="6AA2678B" w:rsidR="0361BED2">
          <w:rPr>
            <w:rStyle w:val="Hyperlink"/>
            <w:rFonts w:ascii="Lato" w:hAnsi="Lato" w:eastAsia="Lato" w:cs="Lato"/>
          </w:rPr>
          <w:t>Facebook</w:t>
        </w:r>
      </w:hyperlink>
      <w:r w:rsidRPr="6AA2678B" w:rsidR="0361BED2">
        <w:rPr>
          <w:rFonts w:ascii="Lato" w:hAnsi="Lato" w:eastAsia="Lato" w:cs="Lato"/>
          <w:color w:val="464F4F"/>
        </w:rPr>
        <w:t xml:space="preserve">, </w:t>
      </w:r>
      <w:hyperlink r:id="R0722f3ab9cd045a4">
        <w:r w:rsidRPr="6AA2678B" w:rsidR="0361BED2">
          <w:rPr>
            <w:rStyle w:val="Hyperlink"/>
            <w:rFonts w:ascii="Lato" w:hAnsi="Lato" w:eastAsia="Lato" w:cs="Lato"/>
          </w:rPr>
          <w:t>Instagram</w:t>
        </w:r>
      </w:hyperlink>
      <w:r w:rsidRPr="6AA2678B" w:rsidR="0361BED2">
        <w:rPr>
          <w:rFonts w:ascii="Lato" w:hAnsi="Lato" w:eastAsia="Lato" w:cs="Lato"/>
          <w:color w:val="464F4F"/>
        </w:rPr>
        <w:t>,</w:t>
      </w:r>
      <w:hyperlink r:id="Rbdda8b44d24e48e4">
        <w:r w:rsidRPr="6AA2678B" w:rsidR="0361BED2">
          <w:rPr>
            <w:rStyle w:val="Hyperlink"/>
            <w:rFonts w:ascii="Lato" w:hAnsi="Lato" w:eastAsia="Lato" w:cs="Lato"/>
          </w:rPr>
          <w:t xml:space="preserve"> </w:t>
        </w:r>
      </w:hyperlink>
      <w:hyperlink r:id="R90fa7cfbcb554fe8">
        <w:r w:rsidRPr="6AA2678B" w:rsidR="0361BED2">
          <w:rPr>
            <w:rStyle w:val="Hyperlink"/>
            <w:rFonts w:ascii="Lato" w:hAnsi="Lato" w:eastAsia="Lato" w:cs="Lato"/>
          </w:rPr>
          <w:t>LinkedIn</w:t>
        </w:r>
      </w:hyperlink>
      <w:r w:rsidRPr="6AA2678B" w:rsidR="0361BED2">
        <w:rPr>
          <w:rFonts w:ascii="Lato" w:hAnsi="Lato" w:eastAsia="Lato" w:cs="Lato"/>
          <w:color w:val="000000" w:themeColor="text1" w:themeTint="FF" w:themeShade="FF"/>
        </w:rPr>
        <w:t>, or</w:t>
      </w:r>
      <w:hyperlink r:id="R51db473fb6ad4b71">
        <w:r w:rsidRPr="6AA2678B" w:rsidR="0361BED2">
          <w:rPr>
            <w:rStyle w:val="Hyperlink"/>
            <w:rFonts w:ascii="Lato" w:hAnsi="Lato" w:eastAsia="Lato" w:cs="Lato"/>
          </w:rPr>
          <w:t xml:space="preserve"> </w:t>
        </w:r>
        <w:r w:rsidRPr="6AA2678B" w:rsidR="6A33FCAD">
          <w:rPr>
            <w:rStyle w:val="Hyperlink"/>
            <w:rFonts w:ascii="Lato" w:hAnsi="Lato" w:eastAsia="Lato" w:cs="Lato"/>
          </w:rPr>
          <w:t>X/T</w:t>
        </w:r>
        <w:r w:rsidRPr="6AA2678B" w:rsidR="0361BED2">
          <w:rPr>
            <w:rStyle w:val="Hyperlink"/>
            <w:rFonts w:ascii="Lato" w:hAnsi="Lato" w:eastAsia="Lato" w:cs="Lato"/>
          </w:rPr>
          <w:t>witter</w:t>
        </w:r>
      </w:hyperlink>
      <w:r w:rsidRPr="6AA2678B" w:rsidR="0361BED2">
        <w:rPr>
          <w:rFonts w:ascii="Lato" w:hAnsi="Lato" w:eastAsia="Lato" w:cs="Lato"/>
          <w:color w:val="000000" w:themeColor="text1" w:themeTint="FF" w:themeShade="FF"/>
        </w:rPr>
        <w:t xml:space="preserve"> @EVERFI.</w:t>
      </w:r>
    </w:p>
    <w:p w:rsidR="00D0611D" w:rsidP="175E24B7" w:rsidRDefault="182C67AF" w14:paraId="14AECABD" w14:textId="77777777">
      <w:pPr>
        <w:shd w:val="clear" w:color="auto" w:fill="FFFFFF" w:themeFill="background1"/>
        <w:rPr>
          <w:rFonts w:ascii="Lato" w:hAnsi="Lato" w:eastAsia="Lato" w:cs="Lato"/>
          <w:b/>
          <w:bCs/>
        </w:rPr>
      </w:pPr>
      <w:r w:rsidRPr="175E24B7">
        <w:rPr>
          <w:rFonts w:ascii="Lato" w:hAnsi="Lato" w:eastAsia="Lato" w:cs="Lato"/>
          <w:b/>
          <w:bCs/>
        </w:rPr>
        <w:t>About The Compassion Project</w:t>
      </w:r>
    </w:p>
    <w:p w:rsidR="00D0611D" w:rsidP="175E24B7" w:rsidRDefault="182C67AF" w14:paraId="4B475F46" w14:textId="77777777">
      <w:pPr>
        <w:shd w:val="clear" w:color="auto" w:fill="FFFFFF" w:themeFill="background1"/>
        <w:rPr>
          <w:rFonts w:ascii="Lato" w:hAnsi="Lato" w:eastAsia="Lato" w:cs="Lato"/>
        </w:rPr>
      </w:pPr>
      <w:r w:rsidRPr="175E24B7">
        <w:rPr>
          <w:rFonts w:ascii="Lato" w:hAnsi="Lato" w:eastAsia="Lato" w:cs="Lato"/>
        </w:rPr>
        <w:t>The Compassion Project was founded by LinkedIn CEO Jeff Weiner in collaboration with EVERFI Inc., a social impact education technology innovator. The Compassion Project is a national nonprofit dedicated to providing compassion education to elementary school students across the U.S. via curriculum focused on fundamental social and emotional learning (SEL) skills building. Lessons are uniquely designed around defining empathy and compassion, identifying emotions, performing acts of kindness, and practicing mindfulness and growth mindset. More than 9,700 teachers across 6,400 elementary schools have signed on to use the curriculum since its launch in September 2018.</w:t>
      </w:r>
    </w:p>
    <w:p w:rsidR="00D0611D" w:rsidP="175E24B7" w:rsidRDefault="00D0611D" w14:paraId="0000003E" w14:textId="3CEC4E00">
      <w:pPr>
        <w:shd w:val="clear" w:color="auto" w:fill="FFFFFF" w:themeFill="background1"/>
        <w:rPr>
          <w:rFonts w:ascii="Lato" w:hAnsi="Lato" w:eastAsia="Lato" w:cs="Lato"/>
        </w:rPr>
      </w:pPr>
    </w:p>
    <w:sectPr w:rsidR="00D0611D">
      <w:footerReference w:type="even" r:id="rId20"/>
      <w:footerReference w:type="default" r:id="rId21"/>
      <w:footerReference w:type="first" r:id="rId2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211" w:rsidRDefault="00C21211" w14:paraId="1E1D2369" w14:textId="77777777">
      <w:pPr>
        <w:spacing w:line="240" w:lineRule="auto"/>
      </w:pPr>
      <w:r>
        <w:separator/>
      </w:r>
    </w:p>
  </w:endnote>
  <w:endnote w:type="continuationSeparator" w:id="0">
    <w:p w:rsidR="00C21211" w:rsidRDefault="00C21211" w14:paraId="52127DB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F2ADF" w:rsidRDefault="005F2ADF" w14:paraId="6759166C" w14:textId="2EDB9D64">
    <w:pPr>
      <w:pStyle w:val="Footer"/>
    </w:pPr>
    <w:r>
      <w:rPr>
        <w:noProof/>
      </w:rPr>
      <mc:AlternateContent>
        <mc:Choice Requires="wps">
          <w:drawing>
            <wp:anchor distT="0" distB="0" distL="0" distR="0" simplePos="0" relativeHeight="251659264" behindDoc="0" locked="0" layoutInCell="1" allowOverlap="1" wp14:anchorId="3A31C9AA" wp14:editId="4D0021AA">
              <wp:simplePos x="635" y="635"/>
              <wp:positionH relativeFrom="page">
                <wp:align>center</wp:align>
              </wp:positionH>
              <wp:positionV relativeFrom="page">
                <wp:align>bottom</wp:align>
              </wp:positionV>
              <wp:extent cx="443865" cy="443865"/>
              <wp:effectExtent l="0" t="0" r="9525" b="0"/>
              <wp:wrapNone/>
              <wp:docPr id="2"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F2ADF" w:rsidR="005F2ADF" w:rsidP="005F2ADF" w:rsidRDefault="005F2ADF" w14:paraId="3163453F" w14:textId="48645AE7">
                          <w:pPr>
                            <w:rPr>
                              <w:rFonts w:ascii="Calibri" w:hAnsi="Calibri" w:eastAsia="Calibri" w:cs="Calibri"/>
                              <w:noProof/>
                              <w:color w:val="000000"/>
                            </w:rPr>
                          </w:pPr>
                          <w:r w:rsidRPr="005F2ADF">
                            <w:rPr>
                              <w:rFonts w:ascii="Calibri" w:hAnsi="Calibri" w:eastAsia="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A31C9AA">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Sensitivity: 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fill o:detectmouseclick="t"/>
              <v:textbox style="mso-fit-shape-to-text:t" inset="0,0,0,15pt">
                <w:txbxContent>
                  <w:p w:rsidRPr="005F2ADF" w:rsidR="005F2ADF" w:rsidP="005F2ADF" w:rsidRDefault="005F2ADF" w14:paraId="3163453F" w14:textId="48645AE7">
                    <w:pPr>
                      <w:rPr>
                        <w:rFonts w:ascii="Calibri" w:hAnsi="Calibri" w:eastAsia="Calibri" w:cs="Calibri"/>
                        <w:noProof/>
                        <w:color w:val="000000"/>
                      </w:rPr>
                    </w:pPr>
                    <w:r w:rsidRPr="005F2ADF">
                      <w:rPr>
                        <w:rFonts w:ascii="Calibri" w:hAnsi="Calibri" w:eastAsia="Calibri" w:cs="Calibri"/>
                        <w:noProof/>
                        <w:color w:val="00000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F2ADF" w:rsidRDefault="005F2ADF" w14:paraId="19756651" w14:textId="55D2E400">
    <w:pPr>
      <w:pStyle w:val="Footer"/>
    </w:pPr>
    <w:r>
      <w:rPr>
        <w:noProof/>
      </w:rPr>
      <mc:AlternateContent>
        <mc:Choice Requires="wps">
          <w:drawing>
            <wp:anchor distT="0" distB="0" distL="0" distR="0" simplePos="0" relativeHeight="251660288" behindDoc="0" locked="0" layoutInCell="1" allowOverlap="1" wp14:anchorId="1681C67E" wp14:editId="39A1C544">
              <wp:simplePos x="635" y="635"/>
              <wp:positionH relativeFrom="page">
                <wp:align>center</wp:align>
              </wp:positionH>
              <wp:positionV relativeFrom="page">
                <wp:align>bottom</wp:align>
              </wp:positionV>
              <wp:extent cx="443865" cy="443865"/>
              <wp:effectExtent l="0" t="0" r="9525" b="0"/>
              <wp:wrapNone/>
              <wp:docPr id="3"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F2ADF" w:rsidR="005F2ADF" w:rsidP="005F2ADF" w:rsidRDefault="005F2ADF" w14:paraId="2FCDAB83" w14:textId="003984A1">
                          <w:pPr>
                            <w:rPr>
                              <w:rFonts w:ascii="Calibri" w:hAnsi="Calibri" w:eastAsia="Calibri" w:cs="Calibri"/>
                              <w:noProof/>
                              <w:color w:val="000000"/>
                            </w:rPr>
                          </w:pPr>
                          <w:r w:rsidRPr="005F2ADF">
                            <w:rPr>
                              <w:rFonts w:ascii="Calibri" w:hAnsi="Calibri" w:eastAsia="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681C67E">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Sensitivity: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5F2ADF" w:rsidR="005F2ADF" w:rsidP="005F2ADF" w:rsidRDefault="005F2ADF" w14:paraId="2FCDAB83" w14:textId="003984A1">
                    <w:pPr>
                      <w:rPr>
                        <w:rFonts w:ascii="Calibri" w:hAnsi="Calibri" w:eastAsia="Calibri" w:cs="Calibri"/>
                        <w:noProof/>
                        <w:color w:val="000000"/>
                      </w:rPr>
                    </w:pPr>
                    <w:r w:rsidRPr="005F2ADF">
                      <w:rPr>
                        <w:rFonts w:ascii="Calibri" w:hAnsi="Calibri" w:eastAsia="Calibri" w:cs="Calibri"/>
                        <w:noProof/>
                        <w:color w:val="000000"/>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F2ADF" w:rsidRDefault="005F2ADF" w14:paraId="2C7060CC" w14:textId="0153FFC1">
    <w:pPr>
      <w:pStyle w:val="Footer"/>
    </w:pPr>
    <w:r>
      <w:rPr>
        <w:noProof/>
      </w:rPr>
      <mc:AlternateContent>
        <mc:Choice Requires="wps">
          <w:drawing>
            <wp:anchor distT="0" distB="0" distL="0" distR="0" simplePos="0" relativeHeight="251658240" behindDoc="0" locked="0" layoutInCell="1" allowOverlap="1" wp14:anchorId="0E874C8F" wp14:editId="4DA38D6C">
              <wp:simplePos x="635" y="635"/>
              <wp:positionH relativeFrom="page">
                <wp:align>center</wp:align>
              </wp:positionH>
              <wp:positionV relativeFrom="page">
                <wp:align>bottom</wp:align>
              </wp:positionV>
              <wp:extent cx="443865" cy="443865"/>
              <wp:effectExtent l="0" t="0" r="9525" b="0"/>
              <wp:wrapNone/>
              <wp:docPr id="1" name="Text Box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F2ADF" w:rsidR="005F2ADF" w:rsidP="005F2ADF" w:rsidRDefault="005F2ADF" w14:paraId="79AB67B3" w14:textId="3FB63F34">
                          <w:pPr>
                            <w:rPr>
                              <w:rFonts w:ascii="Calibri" w:hAnsi="Calibri" w:eastAsia="Calibri" w:cs="Calibri"/>
                              <w:noProof/>
                              <w:color w:val="000000"/>
                            </w:rPr>
                          </w:pPr>
                          <w:r w:rsidRPr="005F2ADF">
                            <w:rPr>
                              <w:rFonts w:ascii="Calibri" w:hAnsi="Calibri" w:eastAsia="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E874C8F">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Sensitivity: 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fill o:detectmouseclick="t"/>
              <v:textbox style="mso-fit-shape-to-text:t" inset="0,0,0,15pt">
                <w:txbxContent>
                  <w:p w:rsidRPr="005F2ADF" w:rsidR="005F2ADF" w:rsidP="005F2ADF" w:rsidRDefault="005F2ADF" w14:paraId="79AB67B3" w14:textId="3FB63F34">
                    <w:pPr>
                      <w:rPr>
                        <w:rFonts w:ascii="Calibri" w:hAnsi="Calibri" w:eastAsia="Calibri" w:cs="Calibri"/>
                        <w:noProof/>
                        <w:color w:val="000000"/>
                      </w:rPr>
                    </w:pPr>
                    <w:r w:rsidRPr="005F2ADF">
                      <w:rPr>
                        <w:rFonts w:ascii="Calibri" w:hAnsi="Calibri" w:eastAsia="Calibri" w:cs="Calibri"/>
                        <w:noProof/>
                        <w:color w:val="0000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211" w:rsidRDefault="00C21211" w14:paraId="121F0BFA" w14:textId="77777777">
      <w:pPr>
        <w:spacing w:line="240" w:lineRule="auto"/>
      </w:pPr>
      <w:r>
        <w:separator/>
      </w:r>
    </w:p>
  </w:footnote>
  <w:footnote w:type="continuationSeparator" w:id="0">
    <w:p w:rsidR="00C21211" w:rsidRDefault="00C21211" w14:paraId="5820FD83" w14:textId="77777777">
      <w:pPr>
        <w:spacing w:line="240" w:lineRule="auto"/>
      </w:pPr>
      <w:r>
        <w:continuationSeparator/>
      </w:r>
    </w:p>
  </w:footnote>
  <w:footnote w:id="1">
    <w:p w:rsidR="00D0611D" w:rsidRDefault="00C21211" w14:paraId="0000003F" w14:textId="77777777">
      <w:pPr>
        <w:spacing w:line="240" w:lineRule="auto"/>
        <w:rPr>
          <w:sz w:val="20"/>
          <w:szCs w:val="20"/>
        </w:rPr>
      </w:pPr>
      <w:r>
        <w:rPr>
          <w:vertAlign w:val="superscript"/>
        </w:rPr>
        <w:footnoteRef/>
      </w:r>
      <w:r>
        <w:rPr>
          <w:sz w:val="20"/>
          <w:szCs w:val="20"/>
        </w:rPr>
        <w:t xml:space="preserve"> Source: EVERFI </w:t>
      </w:r>
      <w:hyperlink r:id="rId1">
        <w:r>
          <w:rPr>
            <w:color w:val="1155CC"/>
            <w:sz w:val="20"/>
            <w:szCs w:val="20"/>
            <w:u w:val="single"/>
          </w:rPr>
          <w:t>Teaching SEL Digitally: The Opportunities and Challenges Presented by a Digital Approach to SEL</w:t>
        </w:r>
      </w:hyperlink>
      <w:r>
        <w:rPr>
          <w:sz w:val="20"/>
          <w:szCs w:val="20"/>
        </w:rPr>
        <w:t xml:space="preserve"> survey, October 2018</w:t>
      </w:r>
    </w:p>
  </w:footnote>
  <w:footnote w:id="2">
    <w:p w:rsidR="00D0611D" w:rsidRDefault="00C21211" w14:paraId="00000040" w14:textId="77777777">
      <w:pPr>
        <w:spacing w:line="240" w:lineRule="auto"/>
        <w:rPr>
          <w:sz w:val="20"/>
          <w:szCs w:val="20"/>
        </w:rPr>
      </w:pPr>
      <w:r>
        <w:rPr>
          <w:vertAlign w:val="superscript"/>
        </w:rPr>
        <w:footnoteRef/>
      </w:r>
      <w:r>
        <w:rPr>
          <w:sz w:val="20"/>
          <w:szCs w:val="20"/>
        </w:rPr>
        <w:t xml:space="preserve"> Source: </w:t>
      </w:r>
      <w:hyperlink r:id="rId2">
        <w:r>
          <w:rPr>
            <w:color w:val="1155CC"/>
            <w:sz w:val="20"/>
            <w:szCs w:val="20"/>
            <w:u w:val="single"/>
          </w:rPr>
          <w:t>The Compassion Project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76dc958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Lato" w:hAnsi="La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15e68e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Lato" w:hAnsi="La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12C393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80C25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4">
    <w:abstractNumId w:val="3"/>
  </w:num>
  <w:num w:numId="3">
    <w:abstractNumId w:val="2"/>
  </w:num>
  <w:num w:numId="1" w16cid:durableId="1250501729">
    <w:abstractNumId w:val="1"/>
  </w:num>
  <w:num w:numId="2" w16cid:durableId="53773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ED26E7"/>
    <w:rsid w:val="005F2ADF"/>
    <w:rsid w:val="00C21211"/>
    <w:rsid w:val="00D0611D"/>
    <w:rsid w:val="0361BED2"/>
    <w:rsid w:val="05909C8A"/>
    <w:rsid w:val="059C885D"/>
    <w:rsid w:val="08971B8A"/>
    <w:rsid w:val="08E2A728"/>
    <w:rsid w:val="0AFB474A"/>
    <w:rsid w:val="0FC25CA5"/>
    <w:rsid w:val="10198291"/>
    <w:rsid w:val="15B3F7B1"/>
    <w:rsid w:val="171DE239"/>
    <w:rsid w:val="175E24B7"/>
    <w:rsid w:val="176FB9CA"/>
    <w:rsid w:val="182C67AF"/>
    <w:rsid w:val="1C757943"/>
    <w:rsid w:val="1CED26E7"/>
    <w:rsid w:val="1EEB76B5"/>
    <w:rsid w:val="1F719EC1"/>
    <w:rsid w:val="20A21E91"/>
    <w:rsid w:val="2772A619"/>
    <w:rsid w:val="33906F12"/>
    <w:rsid w:val="34018677"/>
    <w:rsid w:val="340A26F3"/>
    <w:rsid w:val="3BBA955D"/>
    <w:rsid w:val="3DDA21D9"/>
    <w:rsid w:val="3ECFA3F6"/>
    <w:rsid w:val="40ACCF7D"/>
    <w:rsid w:val="49211CFA"/>
    <w:rsid w:val="4B376255"/>
    <w:rsid w:val="53703FC5"/>
    <w:rsid w:val="55BD513F"/>
    <w:rsid w:val="55C3C589"/>
    <w:rsid w:val="6178455F"/>
    <w:rsid w:val="62DC4501"/>
    <w:rsid w:val="6A33FCAD"/>
    <w:rsid w:val="6AA2678B"/>
    <w:rsid w:val="77218577"/>
    <w:rsid w:val="784D4FB7"/>
    <w:rsid w:val="7C90DAFB"/>
    <w:rsid w:val="7E9831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6A43D1"/>
  <w15:docId w15:val="{67E5A41E-FF37-459B-B88B-B0DA4876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5F2ADF"/>
    <w:pPr>
      <w:tabs>
        <w:tab w:val="center" w:pos="4680"/>
        <w:tab w:val="right" w:pos="9360"/>
      </w:tabs>
      <w:spacing w:line="240" w:lineRule="auto"/>
    </w:pPr>
  </w:style>
  <w:style w:type="character" w:styleId="FooterChar" w:customStyle="1">
    <w:name w:val="Footer Char"/>
    <w:basedOn w:val="DefaultParagraphFont"/>
    <w:link w:val="Footer"/>
    <w:uiPriority w:val="99"/>
    <w:rsid w:val="005F2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f30d0650f4964124" Type="http://schemas.openxmlformats.org/officeDocument/2006/relationships/hyperlink" Target="https://www.blackbaud.com/"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2.xml"/><Relationship Id="rId12" Type="http://schemas.openxmlformats.org/officeDocument/2006/relationships/hyperlink" Target="http://www.thecompassionproject.com" TargetMode="External"/><Relationship Id="rId25" Type="http://schemas.openxmlformats.org/officeDocument/2006/relationships/customXml" Target="../customXml/item1.xml"/><Relationship Id="rId2" Type="http://schemas.openxmlformats.org/officeDocument/2006/relationships/styles" Target="styles.xml"/><Relationship Id="rId20" Type="http://schemas.openxmlformats.org/officeDocument/2006/relationships/footer" Target="footer1.xml"/><Relationship Id="R0722f3ab9cd045a4" Type="http://schemas.openxmlformats.org/officeDocument/2006/relationships/hyperlink" Target="https://www.instagram.com/everfi/" TargetMode="External"/><Relationship Id="Rbdda8b44d24e48e4" Type="http://schemas.openxmlformats.org/officeDocument/2006/relationships/hyperlink" Target="https://c212.net/c/link/?t=0&amp;l=en&amp;o=2348374-1&amp;h=1526369965&amp;u=https%3A%2F%2Fwww.linkedin.com%2Fcompany%2Feverfi%2F&amp;a=LinkedIn" TargetMode="External"/><Relationship Id="R90fa7cfbcb554fe8" Type="http://schemas.openxmlformats.org/officeDocument/2006/relationships/hyperlink" Target="https://www.linkedin.com/company/everfi/" TargetMode="External"/><Relationship Id="R51db473fb6ad4b71" Type="http://schemas.openxmlformats.org/officeDocument/2006/relationships/hyperlink" Target="https://twitter.com/EVER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3.amazonaws.com/ecommerce-prod.mheducation.com/unitas/school/explore/sel-report-2021.pdf" TargetMode="External"/><Relationship Id="rId24" Type="http://schemas.openxmlformats.org/officeDocument/2006/relationships/theme" Target="theme/theme1.xml"/><Relationship Id="Rf2ed3ac4d8364bca" Type="http://schemas.openxmlformats.org/officeDocument/2006/relationships/hyperlink" Target="http://everfi.com/" TargetMode="External"/><Relationship Id="rId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hyperlink" Target="https://s3.amazonaws.com/prod-hmhco-vmg-craftcms-public/documents/2021-Educator-Confidence-Report.pdf" TargetMode="External"/><Relationship Id="rId4" Type="http://schemas.openxmlformats.org/officeDocument/2006/relationships/webSettings" Target="webSettings.xml"/><Relationship Id="rId9" Type="http://schemas.openxmlformats.org/officeDocument/2006/relationships/hyperlink" Target="https://www.eif.org.uk/report/adolescent-mental-health-a-systematic-review-on-the-effectiveness-of-school-based-interventions" TargetMode="External"/><Relationship Id="rId22" Type="http://schemas.openxmlformats.org/officeDocument/2006/relationships/footer" Target="footer3.xml"/><Relationship Id="Ra54f2f4e04234b76" Type="http://schemas.openxmlformats.org/officeDocument/2006/relationships/hyperlink" Target="http://everfi.com/" TargetMode="External"/><Relationship Id="R86bbe76b94034163" Type="http://schemas.openxmlformats.org/officeDocument/2006/relationships/hyperlink" Target="https://www.facebook.com/everfi"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thecompassionproject.com/about/" TargetMode="External"/><Relationship Id="rId1" Type="http://schemas.openxmlformats.org/officeDocument/2006/relationships/hyperlink" Target="https://everfi.com/wp-content/uploads/2019/04/NW_Teaching-SEL-Digitally-White-Paper-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24F59DCBD8B4AA748415DFE0ECC58" ma:contentTypeVersion="12" ma:contentTypeDescription="Create a new document." ma:contentTypeScope="" ma:versionID="95e3187389b3726676a439fa8deb489c">
  <xsd:schema xmlns:xsd="http://www.w3.org/2001/XMLSchema" xmlns:xs="http://www.w3.org/2001/XMLSchema" xmlns:p="http://schemas.microsoft.com/office/2006/metadata/properties" xmlns:ns2="318d6a64-6721-4910-9833-69c2ac705375" xmlns:ns3="222d9bd6-c6cf-480a-8d45-bf420b5e8f35" targetNamespace="http://schemas.microsoft.com/office/2006/metadata/properties" ma:root="true" ma:fieldsID="24de6b659e55ad57a03e52bda7e361cd" ns2:_="" ns3:_="">
    <xsd:import namespace="318d6a64-6721-4910-9833-69c2ac705375"/>
    <xsd:import namespace="222d9bd6-c6cf-480a-8d45-bf420b5e8f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d6a64-6721-4910-9833-69c2ac705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d9bd6-c6cf-480a-8d45-bf420b5e8f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10dd35-f278-4683-ada2-e76d1004147a}" ma:internalName="TaxCatchAll" ma:showField="CatchAllData" ma:web="222d9bd6-c6cf-480a-8d45-bf420b5e8f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2d9bd6-c6cf-480a-8d45-bf420b5e8f35" xsi:nil="true"/>
    <lcf76f155ced4ddcb4097134ff3c332f xmlns="318d6a64-6721-4910-9833-69c2ac7053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B18FA8-5F91-4867-AF75-6062EE131B9C}"/>
</file>

<file path=customXml/itemProps2.xml><?xml version="1.0" encoding="utf-8"?>
<ds:datastoreItem xmlns:ds="http://schemas.openxmlformats.org/officeDocument/2006/customXml" ds:itemID="{F7D30937-1E2C-4316-B7D5-C49F8BB9F067}"/>
</file>

<file path=customXml/itemProps3.xml><?xml version="1.0" encoding="utf-8"?>
<ds:datastoreItem xmlns:ds="http://schemas.openxmlformats.org/officeDocument/2006/customXml" ds:itemID="{D77F58E2-1DB6-4CF7-9949-855084FCA7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Edgerly</cp:lastModifiedBy>
  <cp:revision>5</cp:revision>
  <dcterms:created xsi:type="dcterms:W3CDTF">2023-11-02T20:42:00Z</dcterms:created>
  <dcterms:modified xsi:type="dcterms:W3CDTF">2023-11-03T16:01:56Z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Sensitivity: Public</vt:lpwstr>
  </property>
  <property fmtid="{D5CDD505-2E9C-101B-9397-08002B2CF9AE}" pid="5" name="MSIP_Label_39b32134-930b-47a0-ae68-920ef1df7e99_Enabled">
    <vt:lpwstr>true</vt:lpwstr>
  </property>
  <property fmtid="{D5CDD505-2E9C-101B-9397-08002B2CF9AE}" pid="6" name="MSIP_Label_39b32134-930b-47a0-ae68-920ef1df7e99_SetDate">
    <vt:lpwstr>2023-11-02T20:42:00Z</vt:lpwstr>
  </property>
  <property fmtid="{D5CDD505-2E9C-101B-9397-08002B2CF9AE}" pid="7" name="MSIP_Label_39b32134-930b-47a0-ae68-920ef1df7e99_Method">
    <vt:lpwstr>Privileged</vt:lpwstr>
  </property>
  <property fmtid="{D5CDD505-2E9C-101B-9397-08002B2CF9AE}" pid="8" name="MSIP_Label_39b32134-930b-47a0-ae68-920ef1df7e99_Name">
    <vt:lpwstr>Public</vt:lpwstr>
  </property>
  <property fmtid="{D5CDD505-2E9C-101B-9397-08002B2CF9AE}" pid="9" name="MSIP_Label_39b32134-930b-47a0-ae68-920ef1df7e99_SiteId">
    <vt:lpwstr>31fa3fc8-0d67-4b00-8f5a-3a9a69c281b8</vt:lpwstr>
  </property>
  <property fmtid="{D5CDD505-2E9C-101B-9397-08002B2CF9AE}" pid="10" name="MSIP_Label_39b32134-930b-47a0-ae68-920ef1df7e99_ActionId">
    <vt:lpwstr>e745602d-90ca-4a32-9fa7-edcfacc589ac</vt:lpwstr>
  </property>
  <property fmtid="{D5CDD505-2E9C-101B-9397-08002B2CF9AE}" pid="11" name="MSIP_Label_39b32134-930b-47a0-ae68-920ef1df7e99_ContentBits">
    <vt:lpwstr>2</vt:lpwstr>
  </property>
  <property fmtid="{D5CDD505-2E9C-101B-9397-08002B2CF9AE}" pid="12" name="ContentTypeId">
    <vt:lpwstr>0x0101001A324F59DCBD8B4AA748415DFE0ECC58</vt:lpwstr>
  </property>
</Properties>
</file>