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CD8E4" w14:textId="77777777" w:rsidR="00D44322" w:rsidRPr="00A74D75" w:rsidRDefault="00C32B9C">
      <w:pPr>
        <w:jc w:val="center"/>
        <w:rPr>
          <w:rFonts w:ascii="Lato" w:hAnsi="Lato"/>
        </w:rPr>
      </w:pPr>
      <w:r w:rsidRPr="00A74D75">
        <w:rPr>
          <w:rFonts w:ascii="Lato" w:hAnsi="Lato"/>
          <w:noProof/>
        </w:rPr>
        <w:drawing>
          <wp:inline distT="114300" distB="114300" distL="114300" distR="114300" wp14:anchorId="36289697" wp14:editId="4E25F59F">
            <wp:extent cx="1738313" cy="73483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738313" cy="734832"/>
                    </a:xfrm>
                    <a:prstGeom prst="rect">
                      <a:avLst/>
                    </a:prstGeom>
                    <a:ln/>
                  </pic:spPr>
                </pic:pic>
              </a:graphicData>
            </a:graphic>
          </wp:inline>
        </w:drawing>
      </w:r>
    </w:p>
    <w:p w14:paraId="7F096EBA" w14:textId="77777777" w:rsidR="00D44322" w:rsidRPr="00A74D75" w:rsidRDefault="00D44322">
      <w:pPr>
        <w:rPr>
          <w:rFonts w:ascii="Lato" w:eastAsia="Lato Black" w:hAnsi="Lato" w:cs="Lato Black"/>
          <w:color w:val="0B5394"/>
          <w:sz w:val="24"/>
          <w:szCs w:val="24"/>
        </w:rPr>
      </w:pPr>
    </w:p>
    <w:p w14:paraId="27E9D5D9" w14:textId="7051BC9D" w:rsidR="00D44322" w:rsidRPr="00A74D75" w:rsidRDefault="007561B1">
      <w:pPr>
        <w:rPr>
          <w:rFonts w:ascii="Lato" w:eastAsia="Lato" w:hAnsi="Lato" w:cs="Lato"/>
          <w:b/>
          <w:color w:val="0B5394"/>
          <w:sz w:val="24"/>
          <w:szCs w:val="24"/>
        </w:rPr>
      </w:pPr>
      <w:r>
        <w:rPr>
          <w:rFonts w:ascii="Lato" w:eastAsia="Lato Black" w:hAnsi="Lato" w:cs="Lato Black"/>
          <w:color w:val="0B5394"/>
          <w:sz w:val="24"/>
          <w:szCs w:val="24"/>
        </w:rPr>
        <w:t xml:space="preserve">2024 – 2025 School Year </w:t>
      </w:r>
      <w:r w:rsidR="00C32B9C" w:rsidRPr="00A74D75">
        <w:rPr>
          <w:rFonts w:ascii="Lato" w:eastAsia="Lato Black" w:hAnsi="Lato" w:cs="Lato Black"/>
          <w:color w:val="0B5394"/>
          <w:sz w:val="24"/>
          <w:szCs w:val="24"/>
        </w:rPr>
        <w:t>FAQs</w:t>
      </w:r>
    </w:p>
    <w:p w14:paraId="50BDBE79" w14:textId="77777777" w:rsidR="00D44322" w:rsidRPr="00A74D75" w:rsidRDefault="00D44322">
      <w:pPr>
        <w:rPr>
          <w:rFonts w:ascii="Lato" w:eastAsia="Lato" w:hAnsi="Lato" w:cs="Lato"/>
          <w:i/>
          <w:color w:val="222222"/>
          <w:sz w:val="24"/>
          <w:szCs w:val="24"/>
        </w:rPr>
      </w:pPr>
    </w:p>
    <w:p w14:paraId="1A40FD3A" w14:textId="677F826B" w:rsidR="00D44322" w:rsidRPr="0062472A" w:rsidRDefault="00C32B9C">
      <w:pPr>
        <w:rPr>
          <w:rFonts w:ascii="Lato" w:eastAsia="Lato Black" w:hAnsi="Lato" w:cs="Lato Black"/>
          <w:b/>
          <w:bCs/>
          <w:color w:val="149D91"/>
        </w:rPr>
      </w:pPr>
      <w:r w:rsidRPr="0062472A">
        <w:rPr>
          <w:rFonts w:ascii="Lato" w:eastAsia="Lato Black" w:hAnsi="Lato" w:cs="Lato Black"/>
          <w:b/>
          <w:bCs/>
          <w:color w:val="149D91"/>
        </w:rPr>
        <w:t xml:space="preserve">ABOUT </w:t>
      </w:r>
      <w:r w:rsidR="00A74D75" w:rsidRPr="0062472A">
        <w:rPr>
          <w:rFonts w:ascii="Lato" w:eastAsia="Lato Black" w:hAnsi="Lato" w:cs="Lato Black"/>
          <w:b/>
          <w:bCs/>
          <w:i/>
          <w:iCs/>
          <w:color w:val="149D91"/>
        </w:rPr>
        <w:t>UNDERSTANDING</w:t>
      </w:r>
      <w:r w:rsidR="00A74D75" w:rsidRPr="0062472A">
        <w:rPr>
          <w:rFonts w:ascii="Lato" w:eastAsia="Lato Black" w:hAnsi="Lato" w:cs="Lato Black"/>
          <w:b/>
          <w:bCs/>
          <w:color w:val="149D91"/>
        </w:rPr>
        <w:t xml:space="preserve"> </w:t>
      </w:r>
      <w:r w:rsidRPr="0062472A">
        <w:rPr>
          <w:rFonts w:ascii="Lato" w:eastAsia="Lato Black" w:hAnsi="Lato" w:cs="Lato Black"/>
          <w:b/>
          <w:bCs/>
          <w:i/>
          <w:color w:val="149D91"/>
        </w:rPr>
        <w:t>MENTAL WELLNESS:</w:t>
      </w:r>
    </w:p>
    <w:p w14:paraId="4A3F68AB" w14:textId="77777777" w:rsidR="00D44322" w:rsidRPr="00A74D75" w:rsidRDefault="00D44322">
      <w:pPr>
        <w:rPr>
          <w:rFonts w:ascii="Lato" w:eastAsia="Lato" w:hAnsi="Lato" w:cs="Lato"/>
          <w:b/>
        </w:rPr>
      </w:pPr>
    </w:p>
    <w:p w14:paraId="7D9F56B6" w14:textId="77777777" w:rsidR="00D44322" w:rsidRPr="00A74D75" w:rsidRDefault="00C32B9C">
      <w:pPr>
        <w:rPr>
          <w:rFonts w:ascii="Lato" w:eastAsia="Lato" w:hAnsi="Lato" w:cs="Lato"/>
          <w:b/>
        </w:rPr>
      </w:pPr>
      <w:r w:rsidRPr="00A74D75">
        <w:rPr>
          <w:rFonts w:ascii="Lato" w:eastAsia="Lato" w:hAnsi="Lato" w:cs="Lato"/>
          <w:b/>
        </w:rPr>
        <w:t>Q: What Subject Matter Experts were consulted during the development of the course?</w:t>
      </w:r>
    </w:p>
    <w:p w14:paraId="64CE8837" w14:textId="14C69FF5" w:rsidR="00D44322" w:rsidRPr="00A74D75" w:rsidRDefault="00C32B9C">
      <w:pPr>
        <w:rPr>
          <w:rFonts w:ascii="Lato" w:eastAsia="Lato" w:hAnsi="Lato" w:cs="Lato"/>
          <w:highlight w:val="yellow"/>
        </w:rPr>
      </w:pPr>
      <w:r w:rsidRPr="00A74D75">
        <w:rPr>
          <w:rFonts w:ascii="Lato" w:eastAsia="Lato" w:hAnsi="Lato" w:cs="Lato"/>
          <w:b/>
        </w:rPr>
        <w:t xml:space="preserve">A: </w:t>
      </w:r>
      <w:r w:rsidRPr="00A66BC3">
        <w:rPr>
          <w:rFonts w:ascii="Lato" w:eastAsia="Lato" w:hAnsi="Lato" w:cs="Lato"/>
        </w:rPr>
        <w:t xml:space="preserve">EVERFI’s in-house experts, </w:t>
      </w:r>
      <w:hyperlink r:id="rId11">
        <w:r w:rsidRPr="00A66BC3">
          <w:rPr>
            <w:rFonts w:ascii="Lato" w:eastAsia="Lato" w:hAnsi="Lato" w:cs="Lato"/>
            <w:color w:val="1155CC"/>
            <w:u w:val="single"/>
          </w:rPr>
          <w:t xml:space="preserve">Dr. Dan </w:t>
        </w:r>
        <w:proofErr w:type="spellStart"/>
        <w:r w:rsidRPr="00A66BC3">
          <w:rPr>
            <w:rFonts w:ascii="Lato" w:eastAsia="Lato" w:hAnsi="Lato" w:cs="Lato"/>
            <w:color w:val="1155CC"/>
            <w:u w:val="single"/>
          </w:rPr>
          <w:t>Zapp</w:t>
        </w:r>
        <w:proofErr w:type="spellEnd"/>
      </w:hyperlink>
      <w:r w:rsidRPr="00A66BC3">
        <w:rPr>
          <w:rFonts w:ascii="Lato" w:eastAsia="Lato" w:hAnsi="Lato" w:cs="Lato"/>
        </w:rPr>
        <w:t xml:space="preserve">, alongside external SMEs, </w:t>
      </w:r>
      <w:hyperlink r:id="rId12">
        <w:r w:rsidRPr="00A66BC3">
          <w:rPr>
            <w:rFonts w:ascii="Lato" w:eastAsia="Lato" w:hAnsi="Lato" w:cs="Lato"/>
            <w:color w:val="1155CC"/>
            <w:u w:val="single"/>
          </w:rPr>
          <w:t>Victor Schwartz with the Jed Foundation</w:t>
        </w:r>
      </w:hyperlink>
      <w:r w:rsidRPr="00A66BC3">
        <w:rPr>
          <w:rFonts w:ascii="Lato" w:eastAsia="Lato" w:hAnsi="Lato" w:cs="Lato"/>
        </w:rPr>
        <w:t xml:space="preserve">, and </w:t>
      </w:r>
      <w:hyperlink r:id="rId13">
        <w:r w:rsidRPr="00A66BC3">
          <w:rPr>
            <w:rFonts w:ascii="Lato" w:eastAsia="Lato" w:hAnsi="Lato" w:cs="Lato"/>
            <w:color w:val="1155CC"/>
            <w:u w:val="single"/>
          </w:rPr>
          <w:t>Ross Szabo.</w:t>
        </w:r>
        <w:r w:rsidRPr="00A74D75">
          <w:rPr>
            <w:rFonts w:ascii="Lato" w:eastAsia="Lato" w:hAnsi="Lato" w:cs="Lato"/>
            <w:color w:val="1155CC"/>
            <w:u w:val="single"/>
          </w:rPr>
          <w:t xml:space="preserve"> </w:t>
        </w:r>
      </w:hyperlink>
    </w:p>
    <w:p w14:paraId="624C88CF" w14:textId="5049D029" w:rsidR="00D44322" w:rsidRPr="00A74D75" w:rsidRDefault="00D44322">
      <w:pPr>
        <w:rPr>
          <w:rFonts w:ascii="Lato" w:eastAsia="Lato" w:hAnsi="Lato" w:cs="Lato"/>
          <w:highlight w:val="yellow"/>
        </w:rPr>
      </w:pPr>
    </w:p>
    <w:p w14:paraId="3AC38EBC" w14:textId="0ECC9A70" w:rsidR="00C32B9C" w:rsidRPr="00A74D75" w:rsidRDefault="00C32B9C">
      <w:pPr>
        <w:rPr>
          <w:rFonts w:ascii="Lato" w:eastAsia="Lato" w:hAnsi="Lato" w:cs="Lato"/>
          <w:b/>
        </w:rPr>
      </w:pPr>
      <w:r w:rsidRPr="00A74D75">
        <w:rPr>
          <w:rFonts w:ascii="Lato" w:eastAsia="Lato" w:hAnsi="Lato" w:cs="Lato"/>
          <w:b/>
        </w:rPr>
        <w:t>Q: Can I see a demo of the course?</w:t>
      </w:r>
    </w:p>
    <w:p w14:paraId="5A4D65FF" w14:textId="026169EC" w:rsidR="00C32B9C" w:rsidRPr="00A74D75" w:rsidRDefault="00C32B9C">
      <w:pPr>
        <w:rPr>
          <w:rFonts w:ascii="Lato" w:eastAsia="Lato" w:hAnsi="Lato" w:cs="Lato"/>
          <w:bCs/>
        </w:rPr>
      </w:pPr>
      <w:r w:rsidRPr="00A74D75">
        <w:rPr>
          <w:rFonts w:ascii="Lato" w:eastAsia="Lato" w:hAnsi="Lato" w:cs="Lato"/>
          <w:b/>
        </w:rPr>
        <w:t>A:</w:t>
      </w:r>
      <w:r w:rsidRPr="00A74D75">
        <w:rPr>
          <w:rFonts w:ascii="Lato" w:eastAsia="Lato" w:hAnsi="Lato" w:cs="Lato"/>
          <w:bCs/>
        </w:rPr>
        <w:t xml:space="preserve"> Yes! </w:t>
      </w:r>
    </w:p>
    <w:p w14:paraId="3E84F675" w14:textId="77777777" w:rsidR="00C32B9C" w:rsidRPr="00A66BC3" w:rsidRDefault="00C32B9C" w:rsidP="00C32B9C">
      <w:pPr>
        <w:shd w:val="clear" w:color="auto" w:fill="FFFFFF"/>
        <w:spacing w:line="240" w:lineRule="auto"/>
        <w:rPr>
          <w:rFonts w:ascii="Lato" w:eastAsia="Times New Roman" w:hAnsi="Lato"/>
          <w:color w:val="222222"/>
          <w:lang w:val="en-US"/>
        </w:rPr>
      </w:pPr>
      <w:r w:rsidRPr="00A66BC3">
        <w:rPr>
          <w:rFonts w:ascii="Lato" w:eastAsia="Times New Roman" w:hAnsi="Lato"/>
          <w:color w:val="222222"/>
          <w:lang w:val="en-US"/>
        </w:rPr>
        <w:t>The demo can be found here:</w:t>
      </w:r>
    </w:p>
    <w:p w14:paraId="0DEFC298" w14:textId="71DCFE8E" w:rsidR="00C32B9C" w:rsidRPr="0062472A" w:rsidRDefault="00C32B9C" w:rsidP="0062472A">
      <w:pPr>
        <w:pStyle w:val="ListParagraph"/>
        <w:numPr>
          <w:ilvl w:val="0"/>
          <w:numId w:val="4"/>
        </w:numPr>
        <w:shd w:val="clear" w:color="auto" w:fill="FFFFFF"/>
        <w:spacing w:line="240" w:lineRule="auto"/>
        <w:rPr>
          <w:rFonts w:ascii="Lato" w:eastAsia="Times New Roman" w:hAnsi="Lato"/>
          <w:color w:val="222222"/>
          <w:lang w:val="en-US"/>
        </w:rPr>
      </w:pPr>
      <w:r w:rsidRPr="0062472A">
        <w:rPr>
          <w:rFonts w:ascii="Lato" w:eastAsia="Times New Roman" w:hAnsi="Lato"/>
          <w:color w:val="222222"/>
          <w:lang w:val="en-US"/>
        </w:rPr>
        <w:t>Visit </w:t>
      </w:r>
      <w:hyperlink r:id="rId14" w:tgtFrame="_blank" w:history="1">
        <w:r w:rsidRPr="0062472A">
          <w:rPr>
            <w:rFonts w:ascii="Lato" w:eastAsia="Times New Roman" w:hAnsi="Lato"/>
            <w:color w:val="1155CC"/>
            <w:u w:val="single"/>
            <w:lang w:val="en-US"/>
          </w:rPr>
          <w:t>www.everfi.net</w:t>
        </w:r>
      </w:hyperlink>
    </w:p>
    <w:p w14:paraId="4208FDC3" w14:textId="51D19399" w:rsidR="00C32B9C" w:rsidRPr="0062472A" w:rsidRDefault="00C32B9C" w:rsidP="0062472A">
      <w:pPr>
        <w:pStyle w:val="ListParagraph"/>
        <w:numPr>
          <w:ilvl w:val="0"/>
          <w:numId w:val="4"/>
        </w:numPr>
        <w:shd w:val="clear" w:color="auto" w:fill="FFFFFF"/>
        <w:spacing w:line="240" w:lineRule="auto"/>
        <w:rPr>
          <w:rFonts w:ascii="Lato" w:eastAsia="Times New Roman" w:hAnsi="Lato"/>
          <w:color w:val="222222"/>
          <w:lang w:val="en-US"/>
        </w:rPr>
      </w:pPr>
      <w:r w:rsidRPr="0062472A">
        <w:rPr>
          <w:rFonts w:ascii="Lato" w:eastAsia="Times New Roman" w:hAnsi="Lato"/>
          <w:color w:val="222222"/>
          <w:lang w:val="en-US"/>
        </w:rPr>
        <w:t>Enter these login credentials:</w:t>
      </w:r>
    </w:p>
    <w:p w14:paraId="6DFBF2AF" w14:textId="4B927DAC" w:rsidR="00C32B9C" w:rsidRPr="0062472A" w:rsidRDefault="00C32B9C" w:rsidP="0062472A">
      <w:pPr>
        <w:pStyle w:val="ListParagraph"/>
        <w:numPr>
          <w:ilvl w:val="0"/>
          <w:numId w:val="3"/>
        </w:numPr>
        <w:shd w:val="clear" w:color="auto" w:fill="FFFFFF"/>
        <w:spacing w:line="240" w:lineRule="auto"/>
        <w:rPr>
          <w:rFonts w:ascii="Lato" w:eastAsia="Times New Roman" w:hAnsi="Lato"/>
          <w:color w:val="222222"/>
          <w:lang w:val="en-US"/>
        </w:rPr>
      </w:pPr>
      <w:r w:rsidRPr="0062472A">
        <w:rPr>
          <w:rFonts w:ascii="Lato" w:eastAsia="Times New Roman" w:hAnsi="Lato"/>
          <w:color w:val="222222"/>
          <w:lang w:val="en-US"/>
        </w:rPr>
        <w:t xml:space="preserve">username: </w:t>
      </w:r>
      <w:proofErr w:type="spellStart"/>
      <w:r w:rsidR="00942AB7" w:rsidRPr="00942AB7">
        <w:rPr>
          <w:rFonts w:ascii="Lato" w:eastAsia="Times New Roman" w:hAnsi="Lato"/>
          <w:color w:val="222222"/>
        </w:rPr>
        <w:t>hcahealthcaredemo</w:t>
      </w:r>
      <w:proofErr w:type="spellEnd"/>
    </w:p>
    <w:p w14:paraId="759A2366" w14:textId="3C03A961" w:rsidR="00C32B9C" w:rsidRPr="0062472A" w:rsidRDefault="00C32B9C" w:rsidP="0062472A">
      <w:pPr>
        <w:pStyle w:val="ListParagraph"/>
        <w:numPr>
          <w:ilvl w:val="0"/>
          <w:numId w:val="3"/>
        </w:numPr>
        <w:shd w:val="clear" w:color="auto" w:fill="FFFFFF"/>
        <w:spacing w:line="240" w:lineRule="auto"/>
        <w:rPr>
          <w:rFonts w:ascii="Lato" w:eastAsia="Times New Roman" w:hAnsi="Lato"/>
          <w:color w:val="222222"/>
          <w:lang w:val="en-US"/>
        </w:rPr>
      </w:pPr>
      <w:r w:rsidRPr="0062472A">
        <w:rPr>
          <w:rFonts w:ascii="Lato" w:eastAsia="Times New Roman" w:hAnsi="Lato"/>
          <w:color w:val="222222"/>
          <w:lang w:val="en-US"/>
        </w:rPr>
        <w:t xml:space="preserve">password: </w:t>
      </w:r>
      <w:r w:rsidR="00942AB7" w:rsidRPr="00942AB7">
        <w:rPr>
          <w:rFonts w:ascii="Lato" w:eastAsia="Times New Roman" w:hAnsi="Lato"/>
          <w:color w:val="222222"/>
        </w:rPr>
        <w:t>Everfi2024!</w:t>
      </w:r>
    </w:p>
    <w:p w14:paraId="354CFBC3" w14:textId="551BDFE5" w:rsidR="00C32B9C" w:rsidRPr="0062472A" w:rsidRDefault="00C32B9C" w:rsidP="0062472A">
      <w:pPr>
        <w:pStyle w:val="ListParagraph"/>
        <w:numPr>
          <w:ilvl w:val="0"/>
          <w:numId w:val="4"/>
        </w:numPr>
        <w:shd w:val="clear" w:color="auto" w:fill="FFFFFF"/>
        <w:spacing w:line="240" w:lineRule="auto"/>
        <w:rPr>
          <w:rFonts w:ascii="Lato" w:eastAsia="Times New Roman" w:hAnsi="Lato"/>
          <w:color w:val="222222"/>
          <w:lang w:val="en-US"/>
        </w:rPr>
      </w:pPr>
      <w:r w:rsidRPr="0062472A">
        <w:rPr>
          <w:rFonts w:ascii="Lato" w:eastAsia="Times New Roman" w:hAnsi="Lato"/>
          <w:color w:val="222222"/>
          <w:lang w:val="en-US"/>
        </w:rPr>
        <w:t>Click "sign in"</w:t>
      </w:r>
    </w:p>
    <w:p w14:paraId="65633D7B" w14:textId="77777777" w:rsidR="00C32B9C" w:rsidRPr="0062472A" w:rsidRDefault="00C32B9C" w:rsidP="0062472A">
      <w:pPr>
        <w:pStyle w:val="ListParagraph"/>
        <w:numPr>
          <w:ilvl w:val="0"/>
          <w:numId w:val="3"/>
        </w:numPr>
        <w:shd w:val="clear" w:color="auto" w:fill="FFFFFF"/>
        <w:spacing w:line="240" w:lineRule="auto"/>
        <w:rPr>
          <w:rFonts w:ascii="Lato" w:eastAsia="Times New Roman" w:hAnsi="Lato"/>
          <w:color w:val="222222"/>
          <w:lang w:val="en-US"/>
        </w:rPr>
      </w:pPr>
      <w:r w:rsidRPr="0062472A">
        <w:rPr>
          <w:rFonts w:ascii="Lato" w:eastAsia="Times New Roman" w:hAnsi="Lato"/>
          <w:color w:val="222222"/>
          <w:lang w:val="en-US"/>
        </w:rPr>
        <w:t>4). Once you are on the student dashboard, click "get started" next to the course icon.</w:t>
      </w:r>
    </w:p>
    <w:p w14:paraId="6E292CB1" w14:textId="77777777" w:rsidR="00C32B9C" w:rsidRPr="00A74D75" w:rsidRDefault="00C32B9C">
      <w:pPr>
        <w:rPr>
          <w:rFonts w:ascii="Lato" w:eastAsia="Lato" w:hAnsi="Lato" w:cs="Lato"/>
          <w:highlight w:val="yellow"/>
        </w:rPr>
      </w:pPr>
    </w:p>
    <w:p w14:paraId="2D295D71" w14:textId="5ADB82CE" w:rsidR="00D44322" w:rsidRPr="00A74D75" w:rsidRDefault="00C32B9C">
      <w:pPr>
        <w:rPr>
          <w:rFonts w:ascii="Lato" w:eastAsia="Lato" w:hAnsi="Lato" w:cs="Lato"/>
          <w:b/>
        </w:rPr>
      </w:pPr>
      <w:r w:rsidRPr="00A74D75">
        <w:rPr>
          <w:rFonts w:ascii="Lato" w:eastAsia="Lato" w:hAnsi="Lato" w:cs="Lato"/>
          <w:b/>
        </w:rPr>
        <w:t xml:space="preserve">Q: </w:t>
      </w:r>
      <w:r w:rsidR="0062472A">
        <w:rPr>
          <w:rFonts w:ascii="Lato" w:eastAsia="Lato" w:hAnsi="Lato" w:cs="Lato"/>
          <w:b/>
        </w:rPr>
        <w:t>I</w:t>
      </w:r>
      <w:r w:rsidRPr="00A74D75">
        <w:rPr>
          <w:rFonts w:ascii="Lato" w:eastAsia="Lato" w:hAnsi="Lato" w:cs="Lato"/>
          <w:b/>
        </w:rPr>
        <w:t xml:space="preserve">s </w:t>
      </w:r>
      <w:r w:rsidR="00A74D75" w:rsidRPr="00A74D75">
        <w:rPr>
          <w:rFonts w:ascii="Lato" w:eastAsia="Lato" w:hAnsi="Lato" w:cs="Lato"/>
          <w:b/>
          <w:i/>
          <w:iCs/>
        </w:rPr>
        <w:t>Understanding</w:t>
      </w:r>
      <w:r w:rsidR="00A74D75">
        <w:rPr>
          <w:rFonts w:ascii="Lato" w:eastAsia="Lato" w:hAnsi="Lato" w:cs="Lato"/>
          <w:b/>
        </w:rPr>
        <w:t xml:space="preserve"> </w:t>
      </w:r>
      <w:r w:rsidRPr="00A74D75">
        <w:rPr>
          <w:rFonts w:ascii="Lato" w:eastAsia="Lato" w:hAnsi="Lato" w:cs="Lato"/>
          <w:b/>
          <w:i/>
        </w:rPr>
        <w:t xml:space="preserve">Mental Wellness </w:t>
      </w:r>
      <w:r w:rsidRPr="00A74D75">
        <w:rPr>
          <w:rFonts w:ascii="Lato" w:eastAsia="Lato" w:hAnsi="Lato" w:cs="Lato"/>
          <w:b/>
        </w:rPr>
        <w:t>an evidence-informed prevention program?</w:t>
      </w:r>
    </w:p>
    <w:p w14:paraId="26F295A3" w14:textId="5C0B7D54" w:rsidR="00D44322" w:rsidRPr="00A74D75" w:rsidRDefault="00C32B9C">
      <w:pPr>
        <w:rPr>
          <w:rFonts w:ascii="Lato" w:eastAsia="Lato" w:hAnsi="Lato" w:cs="Lato"/>
          <w:b/>
        </w:rPr>
      </w:pPr>
      <w:r w:rsidRPr="00A74D75">
        <w:rPr>
          <w:rFonts w:ascii="Lato" w:eastAsia="Lato" w:hAnsi="Lato" w:cs="Lato"/>
          <w:b/>
        </w:rPr>
        <w:t xml:space="preserve">A: </w:t>
      </w:r>
      <w:r w:rsidRPr="00A74D75">
        <w:rPr>
          <w:rFonts w:ascii="Lato" w:eastAsia="Lato" w:hAnsi="Lato" w:cs="Lato"/>
        </w:rPr>
        <w:t xml:space="preserve">Yes. </w:t>
      </w:r>
      <w:r w:rsidR="0062472A" w:rsidRPr="00A74D75">
        <w:rPr>
          <w:rFonts w:ascii="Lato" w:eastAsia="Lato" w:hAnsi="Lato" w:cs="Lato"/>
        </w:rPr>
        <w:t>All</w:t>
      </w:r>
      <w:r w:rsidRPr="00A74D75">
        <w:rPr>
          <w:rFonts w:ascii="Lato" w:eastAsia="Lato" w:hAnsi="Lato" w:cs="Lato"/>
        </w:rPr>
        <w:t xml:space="preserve"> the contributing content and theories behind the development of the program come from well-known frameworks in the fields of psychology, education, and public health. For example, </w:t>
      </w:r>
      <w:r w:rsidR="0062472A" w:rsidRPr="00A74D75">
        <w:rPr>
          <w:rFonts w:ascii="Lato" w:eastAsia="Lato" w:hAnsi="Lato" w:cs="Lato"/>
        </w:rPr>
        <w:t>many</w:t>
      </w:r>
      <w:r w:rsidRPr="00A74D75">
        <w:rPr>
          <w:rFonts w:ascii="Lato" w:eastAsia="Lato" w:hAnsi="Lato" w:cs="Lato"/>
        </w:rPr>
        <w:t xml:space="preserve"> coping strategies shared with students throughout the course are rooted in cognitive behavioral therapy. A rigorous literature review was conducted in advance of course development, and objectives were measured and developed based on National Health Education Standards.</w:t>
      </w:r>
    </w:p>
    <w:p w14:paraId="43636309" w14:textId="77777777" w:rsidR="00D44322" w:rsidRPr="00A74D75" w:rsidRDefault="00D44322">
      <w:pPr>
        <w:rPr>
          <w:rFonts w:ascii="Lato" w:eastAsia="Lato" w:hAnsi="Lato" w:cs="Lato"/>
          <w:b/>
        </w:rPr>
      </w:pPr>
    </w:p>
    <w:p w14:paraId="56DB1B6C" w14:textId="77777777" w:rsidR="00D44322" w:rsidRPr="00A74D75" w:rsidRDefault="00C32B9C">
      <w:pPr>
        <w:rPr>
          <w:rFonts w:ascii="Lato" w:eastAsia="Lato" w:hAnsi="Lato" w:cs="Lato"/>
          <w:b/>
        </w:rPr>
      </w:pPr>
      <w:r w:rsidRPr="00A74D75">
        <w:rPr>
          <w:rFonts w:ascii="Lato" w:eastAsia="Lato" w:hAnsi="Lato" w:cs="Lato"/>
          <w:b/>
        </w:rPr>
        <w:t>Q: Is this content appropriate for younger audiences?</w:t>
      </w:r>
    </w:p>
    <w:p w14:paraId="2EB7DF31" w14:textId="671BAA35" w:rsidR="00D44322" w:rsidRPr="00A74D75" w:rsidRDefault="00C32B9C">
      <w:pPr>
        <w:rPr>
          <w:rFonts w:ascii="Lato" w:eastAsia="Lato" w:hAnsi="Lato" w:cs="Lato"/>
        </w:rPr>
      </w:pPr>
      <w:r w:rsidRPr="00A74D75">
        <w:rPr>
          <w:rFonts w:ascii="Lato" w:eastAsia="Lato" w:hAnsi="Lato" w:cs="Lato"/>
          <w:b/>
        </w:rPr>
        <w:t xml:space="preserve">A: </w:t>
      </w:r>
      <w:r w:rsidRPr="00A74D75">
        <w:rPr>
          <w:rFonts w:ascii="Lato" w:eastAsia="Lato" w:hAnsi="Lato" w:cs="Lato"/>
        </w:rPr>
        <w:t xml:space="preserve">EVERFI’s team of instructional designers and SMEs have created the course to be best implemented with students in Grades 8 - 10. But the EVERFI model allows for flexibility in how the course is ultimately implemented, which gives educators the opportunity to determine the best fit. In the </w:t>
      </w:r>
      <w:r w:rsidR="00942AB7">
        <w:rPr>
          <w:rFonts w:ascii="Lato" w:eastAsia="Lato" w:hAnsi="Lato" w:cs="Lato"/>
        </w:rPr>
        <w:t>2023 - 2024</w:t>
      </w:r>
      <w:r w:rsidRPr="00A74D75">
        <w:rPr>
          <w:rFonts w:ascii="Lato" w:eastAsia="Lato" w:hAnsi="Lato" w:cs="Lato"/>
        </w:rPr>
        <w:t xml:space="preserve"> school year, approximately </w:t>
      </w:r>
      <w:r w:rsidR="007561B1">
        <w:rPr>
          <w:rFonts w:ascii="Lato" w:eastAsia="Lato" w:hAnsi="Lato" w:cs="Lato"/>
        </w:rPr>
        <w:t>14</w:t>
      </w:r>
      <w:r w:rsidRPr="00A74D75">
        <w:rPr>
          <w:rFonts w:ascii="Lato" w:eastAsia="Lato" w:hAnsi="Lato" w:cs="Lato"/>
        </w:rPr>
        <w:t xml:space="preserve">% of implementation occurred in 7th grade or younger. Because the content and vocabulary </w:t>
      </w:r>
      <w:proofErr w:type="gramStart"/>
      <w:r w:rsidRPr="00A74D75">
        <w:rPr>
          <w:rFonts w:ascii="Lato" w:eastAsia="Lato" w:hAnsi="Lato" w:cs="Lato"/>
        </w:rPr>
        <w:t>is</w:t>
      </w:r>
      <w:proofErr w:type="gramEnd"/>
      <w:r w:rsidRPr="00A74D75">
        <w:rPr>
          <w:rFonts w:ascii="Lato" w:eastAsia="Lato" w:hAnsi="Lato" w:cs="Lato"/>
        </w:rPr>
        <w:t xml:space="preserve"> specifically designed for 8-10th grade, we typically don’t recommend it’s implemented any younger than 6th grade. We also sometimes see it implemented with older grades as it fits better into the curriculum for 11th or 12th grade.</w:t>
      </w:r>
    </w:p>
    <w:p w14:paraId="5EFA3649" w14:textId="77777777" w:rsidR="00D44322" w:rsidRPr="00A74D75" w:rsidRDefault="00D44322">
      <w:pPr>
        <w:rPr>
          <w:rFonts w:ascii="Lato" w:eastAsia="Lato" w:hAnsi="Lato" w:cs="Lato"/>
          <w:b/>
        </w:rPr>
      </w:pPr>
    </w:p>
    <w:p w14:paraId="40018668" w14:textId="77777777" w:rsidR="00D44322" w:rsidRPr="0062472A" w:rsidRDefault="00C32B9C">
      <w:pPr>
        <w:rPr>
          <w:rFonts w:ascii="Lato" w:eastAsia="Lato" w:hAnsi="Lato" w:cs="Lato"/>
          <w:b/>
          <w:bCs/>
          <w:color w:val="0B5394"/>
        </w:rPr>
      </w:pPr>
      <w:r w:rsidRPr="0062472A">
        <w:rPr>
          <w:rFonts w:ascii="Lato" w:eastAsia="Lato Black" w:hAnsi="Lato" w:cs="Lato Black"/>
          <w:b/>
          <w:bCs/>
          <w:color w:val="149D91"/>
        </w:rPr>
        <w:t>IMPLEMENTATION &amp; CURRICULUM:</w:t>
      </w:r>
    </w:p>
    <w:p w14:paraId="158E0F3D" w14:textId="77777777" w:rsidR="00D44322" w:rsidRPr="00A74D75" w:rsidRDefault="00D44322">
      <w:pPr>
        <w:rPr>
          <w:rFonts w:ascii="Lato" w:eastAsia="Lato" w:hAnsi="Lato" w:cs="Lato"/>
          <w:b/>
        </w:rPr>
      </w:pPr>
    </w:p>
    <w:p w14:paraId="05EB4745" w14:textId="088C779E" w:rsidR="00D44322" w:rsidRPr="00A74D75" w:rsidRDefault="00C32B9C">
      <w:pPr>
        <w:rPr>
          <w:rFonts w:ascii="Lato" w:eastAsia="Lato" w:hAnsi="Lato" w:cs="Lato"/>
          <w:b/>
        </w:rPr>
      </w:pPr>
      <w:r w:rsidRPr="00A74D75">
        <w:rPr>
          <w:rFonts w:ascii="Lato" w:eastAsia="Lato" w:hAnsi="Lato" w:cs="Lato"/>
          <w:b/>
        </w:rPr>
        <w:t xml:space="preserve">Q: Can I get a list of teachers implementing </w:t>
      </w:r>
      <w:r w:rsidR="00A74D75" w:rsidRPr="00A74D75">
        <w:rPr>
          <w:rFonts w:ascii="Lato" w:eastAsia="Lato" w:hAnsi="Lato" w:cs="Lato"/>
          <w:b/>
          <w:i/>
          <w:iCs/>
        </w:rPr>
        <w:t>Understanding</w:t>
      </w:r>
      <w:r w:rsidR="00A74D75">
        <w:rPr>
          <w:rFonts w:ascii="Lato" w:eastAsia="Lato" w:hAnsi="Lato" w:cs="Lato"/>
          <w:b/>
        </w:rPr>
        <w:t xml:space="preserve"> </w:t>
      </w:r>
      <w:r w:rsidR="00A74D75" w:rsidRPr="00A74D75">
        <w:rPr>
          <w:rFonts w:ascii="Lato" w:eastAsia="Lato" w:hAnsi="Lato" w:cs="Lato"/>
          <w:b/>
          <w:i/>
        </w:rPr>
        <w:t>Mental Wellness</w:t>
      </w:r>
      <w:r w:rsidR="00A74D75" w:rsidRPr="00A74D75">
        <w:rPr>
          <w:rFonts w:ascii="Lato" w:eastAsia="Lato" w:hAnsi="Lato" w:cs="Lato"/>
          <w:b/>
        </w:rPr>
        <w:t xml:space="preserve"> </w:t>
      </w:r>
      <w:r w:rsidRPr="00A74D75">
        <w:rPr>
          <w:rFonts w:ascii="Lato" w:eastAsia="Lato" w:hAnsi="Lato" w:cs="Lato"/>
          <w:b/>
        </w:rPr>
        <w:t>in my footprint?</w:t>
      </w:r>
    </w:p>
    <w:p w14:paraId="2E19C6B5" w14:textId="7B436260" w:rsidR="00D44322" w:rsidRPr="00A74D75" w:rsidRDefault="00C32B9C">
      <w:pPr>
        <w:rPr>
          <w:rFonts w:ascii="Lato" w:eastAsia="Lato" w:hAnsi="Lato" w:cs="Lato"/>
        </w:rPr>
      </w:pPr>
      <w:r w:rsidRPr="00A74D75">
        <w:rPr>
          <w:rFonts w:ascii="Lato" w:eastAsia="Lato" w:hAnsi="Lato" w:cs="Lato"/>
          <w:b/>
        </w:rPr>
        <w:lastRenderedPageBreak/>
        <w:t>A:</w:t>
      </w:r>
      <w:r w:rsidRPr="00A74D75">
        <w:rPr>
          <w:rFonts w:ascii="Lato" w:eastAsia="Lato" w:hAnsi="Lato" w:cs="Lato"/>
        </w:rPr>
        <w:t xml:space="preserve"> We do not share Personally Identifiable Information (PII) externally. EVERFI must receive permission, in writing, from the teacher to allow us to share </w:t>
      </w:r>
      <w:r w:rsidR="00A66BC3" w:rsidRPr="00A74D75">
        <w:rPr>
          <w:rFonts w:ascii="Lato" w:eastAsia="Lato" w:hAnsi="Lato" w:cs="Lato"/>
        </w:rPr>
        <w:t>any</w:t>
      </w:r>
      <w:r w:rsidRPr="00A74D75">
        <w:rPr>
          <w:rFonts w:ascii="Lato" w:eastAsia="Lato" w:hAnsi="Lato" w:cs="Lato"/>
        </w:rPr>
        <w:t xml:space="preserve"> contact information.</w:t>
      </w:r>
    </w:p>
    <w:p w14:paraId="2DE8E0C7" w14:textId="77777777" w:rsidR="00D44322" w:rsidRPr="00A74D75" w:rsidRDefault="00D44322">
      <w:pPr>
        <w:rPr>
          <w:rFonts w:ascii="Lato" w:eastAsia="Lato" w:hAnsi="Lato" w:cs="Lato"/>
          <w:b/>
        </w:rPr>
      </w:pPr>
    </w:p>
    <w:p w14:paraId="5A03EFA8" w14:textId="3AA5054F" w:rsidR="00D44322" w:rsidRPr="00A74D75" w:rsidRDefault="00C32B9C">
      <w:pPr>
        <w:rPr>
          <w:rFonts w:ascii="Lato" w:eastAsia="Lato" w:hAnsi="Lato" w:cs="Lato"/>
          <w:b/>
        </w:rPr>
      </w:pPr>
      <w:r w:rsidRPr="00A74D75">
        <w:rPr>
          <w:rFonts w:ascii="Lato" w:eastAsia="Lato" w:hAnsi="Lato" w:cs="Lato"/>
          <w:b/>
        </w:rPr>
        <w:t xml:space="preserve">Q: How do teachers typically work the </w:t>
      </w:r>
      <w:r w:rsidR="00A74D75" w:rsidRPr="00A74D75">
        <w:rPr>
          <w:rFonts w:ascii="Lato" w:eastAsia="Lato" w:hAnsi="Lato" w:cs="Lato"/>
          <w:b/>
          <w:i/>
          <w:iCs/>
        </w:rPr>
        <w:t>Understanding</w:t>
      </w:r>
      <w:r w:rsidR="00A74D75">
        <w:rPr>
          <w:rFonts w:ascii="Lato" w:eastAsia="Lato" w:hAnsi="Lato" w:cs="Lato"/>
          <w:b/>
        </w:rPr>
        <w:t xml:space="preserve"> </w:t>
      </w:r>
      <w:r w:rsidR="00A74D75" w:rsidRPr="00A74D75">
        <w:rPr>
          <w:rFonts w:ascii="Lato" w:eastAsia="Lato" w:hAnsi="Lato" w:cs="Lato"/>
          <w:b/>
          <w:i/>
        </w:rPr>
        <w:t>Mental Wellness</w:t>
      </w:r>
      <w:r w:rsidR="00A74D75" w:rsidRPr="00A74D75">
        <w:rPr>
          <w:rFonts w:ascii="Lato" w:eastAsia="Lato" w:hAnsi="Lato" w:cs="Lato"/>
          <w:b/>
        </w:rPr>
        <w:t xml:space="preserve"> </w:t>
      </w:r>
      <w:r w:rsidRPr="00A74D75">
        <w:rPr>
          <w:rFonts w:ascii="Lato" w:eastAsia="Lato" w:hAnsi="Lato" w:cs="Lato"/>
          <w:b/>
        </w:rPr>
        <w:t>program into their curriculum?</w:t>
      </w:r>
    </w:p>
    <w:p w14:paraId="640DF72A" w14:textId="77777777" w:rsidR="00D44322" w:rsidRPr="00A74D75" w:rsidRDefault="00C32B9C">
      <w:pPr>
        <w:rPr>
          <w:rFonts w:ascii="Lato" w:eastAsia="Lato" w:hAnsi="Lato" w:cs="Lato"/>
        </w:rPr>
      </w:pPr>
      <w:r w:rsidRPr="00A74D75">
        <w:rPr>
          <w:rFonts w:ascii="Lato" w:eastAsia="Lato" w:hAnsi="Lato" w:cs="Lato"/>
          <w:b/>
        </w:rPr>
        <w:t>A:</w:t>
      </w:r>
      <w:r w:rsidRPr="00A74D75">
        <w:rPr>
          <w:rFonts w:ascii="Lato" w:eastAsia="Lato" w:hAnsi="Lato" w:cs="Lato"/>
        </w:rPr>
        <w:t xml:space="preserve"> There are a variety of implementation strategies utilized for this program, all very dependent on the individual school and district. The EVERFI implementation team works with teachers and administrators to determine the best curriculum fit and integration strategy for their goals. Here are some common implementation scenarios we see with this course:</w:t>
      </w:r>
    </w:p>
    <w:p w14:paraId="06CFFF1F" w14:textId="77777777" w:rsidR="00D44322" w:rsidRPr="00A74D75" w:rsidRDefault="00D44322">
      <w:pPr>
        <w:rPr>
          <w:rFonts w:ascii="Lato" w:eastAsia="Lato" w:hAnsi="Lato" w:cs="Lato"/>
        </w:rPr>
      </w:pPr>
    </w:p>
    <w:p w14:paraId="747AFB36" w14:textId="77777777" w:rsidR="00D44322" w:rsidRPr="00A74D75" w:rsidRDefault="00C32B9C">
      <w:pPr>
        <w:numPr>
          <w:ilvl w:val="0"/>
          <w:numId w:val="1"/>
        </w:numPr>
        <w:rPr>
          <w:rFonts w:ascii="Lato" w:eastAsia="Lato" w:hAnsi="Lato" w:cs="Lato"/>
          <w:color w:val="222222"/>
          <w:highlight w:val="white"/>
        </w:rPr>
      </w:pPr>
      <w:r w:rsidRPr="00A74D75">
        <w:rPr>
          <w:rFonts w:ascii="Lato" w:eastAsia="Lato" w:hAnsi="Lato" w:cs="Lato"/>
          <w:color w:val="222222"/>
          <w:highlight w:val="white"/>
        </w:rPr>
        <w:t>Health Class: Teachers using the modules during class time to cover the basics of mental health.  Some teachers will use the curriculum on back-to-back days to introduce or wrap-up their mental health unit, others will use the modules over the course of a few weeks as they work through their mental health unit.</w:t>
      </w:r>
    </w:p>
    <w:p w14:paraId="2D04343D" w14:textId="77777777" w:rsidR="00D44322" w:rsidRPr="00A74D75" w:rsidRDefault="00C32B9C">
      <w:pPr>
        <w:numPr>
          <w:ilvl w:val="0"/>
          <w:numId w:val="1"/>
        </w:numPr>
        <w:rPr>
          <w:rFonts w:ascii="Lato" w:eastAsia="Lato" w:hAnsi="Lato" w:cs="Lato"/>
          <w:color w:val="222222"/>
          <w:highlight w:val="white"/>
        </w:rPr>
      </w:pPr>
      <w:r w:rsidRPr="00A74D75">
        <w:rPr>
          <w:rFonts w:ascii="Lato" w:eastAsia="Lato" w:hAnsi="Lato" w:cs="Lato"/>
          <w:color w:val="222222"/>
          <w:highlight w:val="white"/>
        </w:rPr>
        <w:t xml:space="preserve">Health Careers Class: Same implementation options as #1 except in a different context </w:t>
      </w:r>
    </w:p>
    <w:p w14:paraId="1554D81D" w14:textId="77777777" w:rsidR="00D44322" w:rsidRPr="00A74D75" w:rsidRDefault="00C32B9C">
      <w:pPr>
        <w:numPr>
          <w:ilvl w:val="0"/>
          <w:numId w:val="1"/>
        </w:numPr>
        <w:rPr>
          <w:rFonts w:ascii="Lato" w:eastAsia="Lato" w:hAnsi="Lato" w:cs="Lato"/>
        </w:rPr>
      </w:pPr>
      <w:r w:rsidRPr="00A74D75">
        <w:rPr>
          <w:rFonts w:ascii="Lato" w:eastAsia="Lato" w:hAnsi="Lato" w:cs="Lato"/>
          <w:color w:val="222222"/>
          <w:highlight w:val="white"/>
        </w:rPr>
        <w:t xml:space="preserve">Advisory Period: School Administrators and Counselors using the course during an "Advisory/Homeroom Period" where students are receiving lessons on mental health, drug/alcohol awareness, digital safety, </w:t>
      </w:r>
      <w:proofErr w:type="spellStart"/>
      <w:r w:rsidRPr="00A74D75">
        <w:rPr>
          <w:rFonts w:ascii="Lato" w:eastAsia="Lato" w:hAnsi="Lato" w:cs="Lato"/>
          <w:color w:val="222222"/>
          <w:highlight w:val="white"/>
        </w:rPr>
        <w:t>etc</w:t>
      </w:r>
      <w:proofErr w:type="spellEnd"/>
      <w:r w:rsidRPr="00A74D75">
        <w:rPr>
          <w:rFonts w:ascii="Lato" w:eastAsia="Lato" w:hAnsi="Lato" w:cs="Lato"/>
        </w:rPr>
        <w:t xml:space="preserve"> </w:t>
      </w:r>
    </w:p>
    <w:p w14:paraId="72F37CBD" w14:textId="77777777" w:rsidR="00D44322" w:rsidRPr="00A74D75" w:rsidRDefault="00D44322">
      <w:pPr>
        <w:rPr>
          <w:rFonts w:ascii="Lato" w:eastAsia="Lato" w:hAnsi="Lato" w:cs="Lato"/>
          <w:b/>
        </w:rPr>
      </w:pPr>
    </w:p>
    <w:p w14:paraId="0205654F" w14:textId="77777777" w:rsidR="00D44322" w:rsidRPr="00A74D75" w:rsidRDefault="00C32B9C">
      <w:pPr>
        <w:rPr>
          <w:rFonts w:ascii="Lato" w:eastAsia="Lato" w:hAnsi="Lato" w:cs="Lato"/>
          <w:b/>
        </w:rPr>
      </w:pPr>
      <w:r w:rsidRPr="00A74D75">
        <w:rPr>
          <w:rFonts w:ascii="Lato" w:eastAsia="Lato" w:hAnsi="Lato" w:cs="Lato"/>
          <w:b/>
        </w:rPr>
        <w:t>Q: Does EVERFI require an MOU or contract from a school or district before implementing the course?</w:t>
      </w:r>
    </w:p>
    <w:p w14:paraId="240C4AE9" w14:textId="77777777" w:rsidR="00D44322" w:rsidRPr="00A74D75" w:rsidRDefault="00C32B9C">
      <w:pPr>
        <w:rPr>
          <w:rFonts w:ascii="Lato" w:eastAsia="Lato" w:hAnsi="Lato" w:cs="Lato"/>
        </w:rPr>
      </w:pPr>
      <w:r w:rsidRPr="00A74D75">
        <w:rPr>
          <w:rFonts w:ascii="Lato" w:eastAsia="Lato" w:hAnsi="Lato" w:cs="Lato"/>
          <w:b/>
        </w:rPr>
        <w:t xml:space="preserve">A: </w:t>
      </w:r>
      <w:r w:rsidRPr="00A74D75">
        <w:rPr>
          <w:rFonts w:ascii="Lato" w:eastAsia="Lato" w:hAnsi="Lato" w:cs="Lato"/>
        </w:rPr>
        <w:t xml:space="preserve">EVERFI's implementation model relies on creating a burden-free environment for implementation and establishing strong relationships both at the school and district level, so we do not utilize school MOUs for our programs. With our programs, we find that requiring an MOU before implementing the course can slow down or completely prevent adoption. </w:t>
      </w:r>
    </w:p>
    <w:p w14:paraId="06A2A3DE" w14:textId="77777777" w:rsidR="00D44322" w:rsidRPr="00A74D75" w:rsidRDefault="00D44322">
      <w:pPr>
        <w:rPr>
          <w:rFonts w:ascii="Lato" w:eastAsia="Lato" w:hAnsi="Lato" w:cs="Lato"/>
        </w:rPr>
      </w:pPr>
    </w:p>
    <w:p w14:paraId="28753040" w14:textId="77777777" w:rsidR="00D44322" w:rsidRPr="00A74D75" w:rsidRDefault="00C32B9C">
      <w:pPr>
        <w:rPr>
          <w:rFonts w:ascii="Lato" w:eastAsia="Lato" w:hAnsi="Lato" w:cs="Lato"/>
          <w:b/>
        </w:rPr>
      </w:pPr>
      <w:r w:rsidRPr="00A74D75">
        <w:rPr>
          <w:rFonts w:ascii="Lato" w:eastAsia="Lato" w:hAnsi="Lato" w:cs="Lato"/>
          <w:b/>
        </w:rPr>
        <w:t>Q:</w:t>
      </w:r>
      <w:r w:rsidRPr="00A74D75">
        <w:rPr>
          <w:rFonts w:ascii="Lato" w:eastAsia="Lato" w:hAnsi="Lato" w:cs="Lato"/>
        </w:rPr>
        <w:t xml:space="preserve"> </w:t>
      </w:r>
      <w:r w:rsidRPr="00A74D75">
        <w:rPr>
          <w:rFonts w:ascii="Lato" w:eastAsia="Lato" w:hAnsi="Lato" w:cs="Lato"/>
          <w:b/>
        </w:rPr>
        <w:t>What resources exist for parents?</w:t>
      </w:r>
    </w:p>
    <w:p w14:paraId="32C8CE5C" w14:textId="77777777" w:rsidR="00D44322" w:rsidRPr="00A74D75" w:rsidRDefault="00C32B9C">
      <w:pPr>
        <w:rPr>
          <w:rFonts w:ascii="Lato" w:eastAsia="Lato" w:hAnsi="Lato" w:cs="Lato"/>
        </w:rPr>
      </w:pPr>
      <w:r w:rsidRPr="00A74D75">
        <w:rPr>
          <w:rFonts w:ascii="Lato" w:eastAsia="Lato" w:hAnsi="Lato" w:cs="Lato"/>
          <w:b/>
        </w:rPr>
        <w:t>A:</w:t>
      </w:r>
      <w:r w:rsidRPr="00A74D75">
        <w:rPr>
          <w:rFonts w:ascii="Lato" w:eastAsia="Lato" w:hAnsi="Lato" w:cs="Lato"/>
        </w:rPr>
        <w:t xml:space="preserve"> </w:t>
      </w:r>
      <w:r w:rsidRPr="00A74D75">
        <w:rPr>
          <w:rFonts w:ascii="Lato" w:eastAsia="Lato" w:hAnsi="Lato" w:cs="Lato"/>
          <w:color w:val="222222"/>
        </w:rPr>
        <w:t xml:space="preserve">Because EVERFI doesn’t have a direct relationship with the parent network, we rely on the teachers/administrators to pass along information. We do have a parent letter that we will customize for HCA and share with educators as a resource. We also have a parent toolkit including discussion guide and parent/student activities. This toolkit is shared with the teachers by the EVERFI implementation team.  We are exploring other resources to consider for a more direct connection between HCA and parents (ex: adult-focused interactive learning modules on speaking about mental health with your teen) and would welcome ideas from, and discussion with, HCA. </w:t>
      </w:r>
    </w:p>
    <w:p w14:paraId="5CA1615B" w14:textId="77777777" w:rsidR="00D44322" w:rsidRPr="00A74D75" w:rsidRDefault="00D44322">
      <w:pPr>
        <w:rPr>
          <w:rFonts w:ascii="Lato" w:eastAsia="Lato" w:hAnsi="Lato" w:cs="Lato"/>
          <w:b/>
        </w:rPr>
      </w:pPr>
    </w:p>
    <w:p w14:paraId="3620DA44" w14:textId="77777777" w:rsidR="00D44322" w:rsidRPr="00A74D75" w:rsidRDefault="00C32B9C">
      <w:pPr>
        <w:rPr>
          <w:rFonts w:ascii="Lato" w:eastAsia="Lato" w:hAnsi="Lato" w:cs="Lato"/>
          <w:b/>
        </w:rPr>
      </w:pPr>
      <w:r w:rsidRPr="00A74D75">
        <w:rPr>
          <w:rFonts w:ascii="Lato" w:eastAsia="Lato" w:hAnsi="Lato" w:cs="Lato"/>
          <w:b/>
        </w:rPr>
        <w:t>Q: I have a contact who I think would be interested in learning more about the program. Where should I send them?</w:t>
      </w:r>
    </w:p>
    <w:p w14:paraId="2562465C" w14:textId="05C9ED15" w:rsidR="00D44322" w:rsidRPr="00A74D75" w:rsidRDefault="00C32B9C">
      <w:pPr>
        <w:rPr>
          <w:rFonts w:ascii="Lato" w:eastAsia="Lato" w:hAnsi="Lato" w:cs="Lato"/>
        </w:rPr>
      </w:pPr>
      <w:r w:rsidRPr="00A74D75">
        <w:rPr>
          <w:rFonts w:ascii="Lato" w:eastAsia="Lato" w:hAnsi="Lato" w:cs="Lato"/>
          <w:b/>
        </w:rPr>
        <w:t xml:space="preserve">A: </w:t>
      </w:r>
      <w:r w:rsidR="0062472A">
        <w:rPr>
          <w:rFonts w:ascii="Lato" w:eastAsia="Lato" w:hAnsi="Lato" w:cs="Lato"/>
        </w:rPr>
        <w:t>If you would like to make an introduction to our local implementation team, please use the “</w:t>
      </w:r>
      <w:hyperlink r:id="rId15" w:anchor="outreach" w:history="1">
        <w:r w:rsidR="0062472A">
          <w:rPr>
            <w:rStyle w:val="Hyperlink"/>
            <w:rFonts w:ascii="Lato" w:eastAsia="Lato" w:hAnsi="Lato" w:cs="Lato"/>
          </w:rPr>
          <w:t>Referral Form</w:t>
        </w:r>
      </w:hyperlink>
      <w:r w:rsidR="0062472A">
        <w:rPr>
          <w:rFonts w:ascii="Lato" w:eastAsia="Lato" w:hAnsi="Lato" w:cs="Lato"/>
        </w:rPr>
        <w:t xml:space="preserve">” to submit the information (found on the </w:t>
      </w:r>
      <w:hyperlink r:id="rId16" w:history="1">
        <w:r w:rsidR="0062472A">
          <w:rPr>
            <w:rStyle w:val="Hyperlink"/>
            <w:rFonts w:ascii="Lato" w:eastAsia="Lato" w:hAnsi="Lato" w:cs="Lato"/>
            <w:color w:val="1155CC"/>
          </w:rPr>
          <w:t>Resource Page</w:t>
        </w:r>
      </w:hyperlink>
      <w:r w:rsidR="0062472A">
        <w:rPr>
          <w:rFonts w:ascii="Lato" w:eastAsia="Lato" w:hAnsi="Lato" w:cs="Lato"/>
        </w:rPr>
        <w:t xml:space="preserve">) If you just want to point them to our platform, you can send them to: </w:t>
      </w:r>
      <w:hyperlink r:id="rId17" w:history="1">
        <w:r w:rsidR="0062472A">
          <w:rPr>
            <w:rStyle w:val="Hyperlink"/>
            <w:rFonts w:ascii="Lato" w:eastAsia="Lato" w:hAnsi="Lato" w:cs="Lato"/>
            <w:color w:val="1155CC"/>
          </w:rPr>
          <w:t>http://www.everfi.com/newteacher</w:t>
        </w:r>
      </w:hyperlink>
    </w:p>
    <w:p w14:paraId="4632013A" w14:textId="77777777" w:rsidR="00D44322" w:rsidRPr="00A74D75" w:rsidRDefault="00D44322">
      <w:pPr>
        <w:rPr>
          <w:rFonts w:ascii="Lato" w:eastAsia="Lato" w:hAnsi="Lato" w:cs="Lato"/>
        </w:rPr>
      </w:pPr>
    </w:p>
    <w:p w14:paraId="0765E4B1" w14:textId="254D5AFC" w:rsidR="00D44322" w:rsidRPr="00A74D75" w:rsidRDefault="00C32B9C">
      <w:pPr>
        <w:rPr>
          <w:rFonts w:ascii="Lato" w:eastAsia="Lato" w:hAnsi="Lato" w:cs="Lato"/>
          <w:b/>
        </w:rPr>
      </w:pPr>
      <w:r w:rsidRPr="00A74D75">
        <w:rPr>
          <w:rFonts w:ascii="Lato" w:eastAsia="Lato" w:hAnsi="Lato" w:cs="Lato"/>
          <w:b/>
        </w:rPr>
        <w:t xml:space="preserve">Q: Why would a district have piloted </w:t>
      </w:r>
      <w:r w:rsidR="00A74D75" w:rsidRPr="00A74D75">
        <w:rPr>
          <w:rFonts w:ascii="Lato" w:eastAsia="Lato" w:hAnsi="Lato" w:cs="Lato"/>
          <w:b/>
          <w:i/>
          <w:iCs/>
        </w:rPr>
        <w:t>Understanding</w:t>
      </w:r>
      <w:r w:rsidR="00A74D75">
        <w:rPr>
          <w:rFonts w:ascii="Lato" w:eastAsia="Lato" w:hAnsi="Lato" w:cs="Lato"/>
          <w:b/>
        </w:rPr>
        <w:t xml:space="preserve"> </w:t>
      </w:r>
      <w:r w:rsidR="00A74D75" w:rsidRPr="00A74D75">
        <w:rPr>
          <w:rFonts w:ascii="Lato" w:eastAsia="Lato" w:hAnsi="Lato" w:cs="Lato"/>
          <w:b/>
          <w:i/>
        </w:rPr>
        <w:t>Mental Wellness</w:t>
      </w:r>
      <w:r w:rsidR="00A74D75" w:rsidRPr="00A74D75">
        <w:rPr>
          <w:rFonts w:ascii="Lato" w:eastAsia="Lato" w:hAnsi="Lato" w:cs="Lato"/>
          <w:b/>
        </w:rPr>
        <w:t xml:space="preserve"> </w:t>
      </w:r>
      <w:r w:rsidRPr="00A74D75">
        <w:rPr>
          <w:rFonts w:ascii="Lato" w:eastAsia="Lato" w:hAnsi="Lato" w:cs="Lato"/>
          <w:b/>
        </w:rPr>
        <w:t xml:space="preserve">already? </w:t>
      </w:r>
    </w:p>
    <w:p w14:paraId="6B030CE0" w14:textId="57AE2F78" w:rsidR="00D44322" w:rsidRPr="00A74D75" w:rsidRDefault="00C32B9C">
      <w:pPr>
        <w:rPr>
          <w:rFonts w:ascii="Lato" w:eastAsia="Lato" w:hAnsi="Lato" w:cs="Lato"/>
        </w:rPr>
      </w:pPr>
      <w:r w:rsidRPr="00A74D75">
        <w:rPr>
          <w:rFonts w:ascii="Lato" w:eastAsia="Lato" w:hAnsi="Lato" w:cs="Lato"/>
          <w:b/>
        </w:rPr>
        <w:t>A:</w:t>
      </w:r>
      <w:r w:rsidRPr="00A74D75">
        <w:rPr>
          <w:rFonts w:ascii="Lato" w:eastAsia="Lato" w:hAnsi="Lato" w:cs="Lato"/>
        </w:rPr>
        <w:t xml:space="preserve"> In many cases, EVERFI has worked with districts across the country to implement one of the twenty available EVERFI resources (covering topics such as financial education, career readiness, and substance abuse education). As such, we’ve developed strong relationships with teachers and district-level administrators, which helps us more successfully implement new resources when they are introduced by sponsors. Due to the overall need for mental health education in recent years, and some state-specific mandates, we’ve received requests from some districts to pilot </w:t>
      </w:r>
      <w:r w:rsidR="00A74D75" w:rsidRPr="00A74D75">
        <w:rPr>
          <w:rFonts w:ascii="Lato" w:eastAsia="Lato" w:hAnsi="Lato" w:cs="Lato"/>
          <w:bCs/>
          <w:i/>
          <w:iCs/>
        </w:rPr>
        <w:t>Understanding</w:t>
      </w:r>
      <w:r w:rsidR="00A74D75" w:rsidRPr="00A74D75">
        <w:rPr>
          <w:rFonts w:ascii="Lato" w:eastAsia="Lato" w:hAnsi="Lato" w:cs="Lato"/>
          <w:bCs/>
        </w:rPr>
        <w:t xml:space="preserve"> </w:t>
      </w:r>
      <w:r w:rsidR="00A74D75" w:rsidRPr="00A74D75">
        <w:rPr>
          <w:rFonts w:ascii="Lato" w:eastAsia="Lato" w:hAnsi="Lato" w:cs="Lato"/>
          <w:bCs/>
          <w:i/>
        </w:rPr>
        <w:t>Mental Wellness</w:t>
      </w:r>
      <w:r w:rsidR="00A74D75" w:rsidRPr="00A74D75">
        <w:rPr>
          <w:rFonts w:ascii="Lato" w:eastAsia="Lato" w:hAnsi="Lato" w:cs="Lato"/>
        </w:rPr>
        <w:t xml:space="preserve"> </w:t>
      </w:r>
      <w:r w:rsidRPr="00A74D75">
        <w:rPr>
          <w:rFonts w:ascii="Lato" w:eastAsia="Lato" w:hAnsi="Lato" w:cs="Lato"/>
        </w:rPr>
        <w:t xml:space="preserve">with their students. To support our network of educators, we’ve responded to those requests by </w:t>
      </w:r>
      <w:proofErr w:type="gramStart"/>
      <w:r w:rsidRPr="00A74D75">
        <w:rPr>
          <w:rFonts w:ascii="Lato" w:eastAsia="Lato" w:hAnsi="Lato" w:cs="Lato"/>
        </w:rPr>
        <w:t>opening up</w:t>
      </w:r>
      <w:proofErr w:type="gramEnd"/>
      <w:r w:rsidRPr="00A74D75">
        <w:rPr>
          <w:rFonts w:ascii="Lato" w:eastAsia="Lato" w:hAnsi="Lato" w:cs="Lato"/>
        </w:rPr>
        <w:t xml:space="preserve"> the resource to select schools across those districts. [See next Question to understand how HCA’s funding can provide deeper support to districts that have piloted </w:t>
      </w:r>
      <w:r w:rsidR="00A74D75" w:rsidRPr="00A74D75">
        <w:rPr>
          <w:rFonts w:ascii="Lato" w:eastAsia="Lato" w:hAnsi="Lato" w:cs="Lato"/>
          <w:bCs/>
          <w:i/>
          <w:iCs/>
        </w:rPr>
        <w:t>Understanding</w:t>
      </w:r>
      <w:r w:rsidR="00A74D75" w:rsidRPr="00A74D75">
        <w:rPr>
          <w:rFonts w:ascii="Lato" w:eastAsia="Lato" w:hAnsi="Lato" w:cs="Lato"/>
          <w:bCs/>
        </w:rPr>
        <w:t xml:space="preserve"> </w:t>
      </w:r>
      <w:r w:rsidR="00A74D75" w:rsidRPr="00A74D75">
        <w:rPr>
          <w:rFonts w:ascii="Lato" w:eastAsia="Lato" w:hAnsi="Lato" w:cs="Lato"/>
          <w:bCs/>
          <w:i/>
        </w:rPr>
        <w:t>Mental Wellness</w:t>
      </w:r>
      <w:r w:rsidRPr="00A74D75">
        <w:rPr>
          <w:rFonts w:ascii="Lato" w:eastAsia="Lato" w:hAnsi="Lato" w:cs="Lato"/>
        </w:rPr>
        <w:t>].</w:t>
      </w:r>
    </w:p>
    <w:p w14:paraId="6F11DE84" w14:textId="77777777" w:rsidR="00D44322" w:rsidRPr="00A74D75" w:rsidRDefault="00D44322">
      <w:pPr>
        <w:rPr>
          <w:rFonts w:ascii="Lato" w:eastAsia="Lato" w:hAnsi="Lato" w:cs="Lato"/>
        </w:rPr>
      </w:pPr>
    </w:p>
    <w:p w14:paraId="1B925296" w14:textId="709B9762" w:rsidR="00D44322" w:rsidRPr="00A74D75" w:rsidRDefault="00C32B9C">
      <w:pPr>
        <w:rPr>
          <w:rFonts w:ascii="Lato" w:eastAsia="Lato" w:hAnsi="Lato" w:cs="Lato"/>
          <w:b/>
        </w:rPr>
      </w:pPr>
      <w:r w:rsidRPr="00A74D75">
        <w:rPr>
          <w:rFonts w:ascii="Lato" w:eastAsia="Lato" w:hAnsi="Lato" w:cs="Lato"/>
          <w:b/>
        </w:rPr>
        <w:t xml:space="preserve">Q: I found out that a school district in my division already used </w:t>
      </w:r>
      <w:r w:rsidR="00A74D75" w:rsidRPr="00A74D75">
        <w:rPr>
          <w:rFonts w:ascii="Lato" w:eastAsia="Lato" w:hAnsi="Lato" w:cs="Lato"/>
          <w:b/>
          <w:i/>
          <w:iCs/>
        </w:rPr>
        <w:t>Understanding</w:t>
      </w:r>
      <w:r w:rsidR="00A74D75">
        <w:rPr>
          <w:rFonts w:ascii="Lato" w:eastAsia="Lato" w:hAnsi="Lato" w:cs="Lato"/>
          <w:b/>
        </w:rPr>
        <w:t xml:space="preserve"> </w:t>
      </w:r>
      <w:r w:rsidR="00A74D75" w:rsidRPr="00A74D75">
        <w:rPr>
          <w:rFonts w:ascii="Lato" w:eastAsia="Lato" w:hAnsi="Lato" w:cs="Lato"/>
          <w:b/>
          <w:i/>
        </w:rPr>
        <w:t>Mental Wellness</w:t>
      </w:r>
      <w:r w:rsidR="00A74D75" w:rsidRPr="00A74D75">
        <w:rPr>
          <w:rFonts w:ascii="Lato" w:eastAsia="Lato" w:hAnsi="Lato" w:cs="Lato"/>
          <w:b/>
        </w:rPr>
        <w:t xml:space="preserve"> </w:t>
      </w:r>
      <w:r w:rsidRPr="00A74D75">
        <w:rPr>
          <w:rFonts w:ascii="Lato" w:eastAsia="Lato" w:hAnsi="Lato" w:cs="Lato"/>
          <w:b/>
        </w:rPr>
        <w:t>last year. How is HCA Healthcare’s sponsorship providing deeper support for districts? What is the value of our funding?</w:t>
      </w:r>
    </w:p>
    <w:p w14:paraId="5776F5DE" w14:textId="77777777" w:rsidR="00D44322" w:rsidRPr="00A74D75" w:rsidRDefault="00C32B9C">
      <w:pPr>
        <w:rPr>
          <w:rFonts w:ascii="Lato" w:eastAsia="Lato" w:hAnsi="Lato" w:cs="Lato"/>
          <w:highlight w:val="yellow"/>
        </w:rPr>
      </w:pPr>
      <w:r w:rsidRPr="00A74D75">
        <w:rPr>
          <w:rFonts w:ascii="Lato" w:eastAsia="Lato" w:hAnsi="Lato" w:cs="Lato"/>
          <w:b/>
        </w:rPr>
        <w:t>A:</w:t>
      </w:r>
      <w:r w:rsidRPr="00A74D75">
        <w:rPr>
          <w:rFonts w:ascii="Lato" w:eastAsia="Lato" w:hAnsi="Lato" w:cs="Lato"/>
        </w:rPr>
        <w:t xml:space="preserve"> The HCA Healthcare sponsorship will be able to contribute additional expertise and enhanced support to the sponsored districts to help address and support student mental health. HCA Healthcare has also helped equip EVERFI with the resources to provide deeper support, professional development opportunities, and data to help strengthen school district’s overall efforts in the mental health and wellness space. </w:t>
      </w:r>
    </w:p>
    <w:p w14:paraId="09C33A64" w14:textId="77777777" w:rsidR="00D44322" w:rsidRPr="00A74D75" w:rsidRDefault="00D44322">
      <w:pPr>
        <w:rPr>
          <w:rFonts w:ascii="Lato" w:eastAsia="Lato" w:hAnsi="Lato" w:cs="Lato"/>
          <w:b/>
          <w:color w:val="0B5394"/>
        </w:rPr>
      </w:pPr>
    </w:p>
    <w:p w14:paraId="21A3C1A8" w14:textId="77777777" w:rsidR="00D44322" w:rsidRPr="0062472A" w:rsidRDefault="00C32B9C">
      <w:pPr>
        <w:rPr>
          <w:rFonts w:ascii="Lato" w:eastAsia="Lato" w:hAnsi="Lato" w:cs="Lato"/>
          <w:b/>
          <w:bCs/>
          <w:color w:val="0B5394"/>
        </w:rPr>
      </w:pPr>
      <w:r w:rsidRPr="0062472A">
        <w:rPr>
          <w:rFonts w:ascii="Lato" w:eastAsia="Lato Black" w:hAnsi="Lato" w:cs="Lato Black"/>
          <w:b/>
          <w:bCs/>
          <w:color w:val="149D91"/>
        </w:rPr>
        <w:t xml:space="preserve">DATA &amp; REPORTING: </w:t>
      </w:r>
    </w:p>
    <w:p w14:paraId="22490DC5" w14:textId="77777777" w:rsidR="00D44322" w:rsidRPr="00A74D75" w:rsidRDefault="00D44322">
      <w:pPr>
        <w:rPr>
          <w:rFonts w:ascii="Lato" w:eastAsia="Lato" w:hAnsi="Lato" w:cs="Lato"/>
          <w:b/>
        </w:rPr>
      </w:pPr>
    </w:p>
    <w:p w14:paraId="67A1F9D5" w14:textId="0275BFBB" w:rsidR="00D44322" w:rsidRPr="00A74D75" w:rsidRDefault="00C32B9C">
      <w:pPr>
        <w:rPr>
          <w:rFonts w:ascii="Lato" w:eastAsia="Lato" w:hAnsi="Lato" w:cs="Lato"/>
          <w:b/>
        </w:rPr>
      </w:pPr>
      <w:r w:rsidRPr="00A74D75">
        <w:rPr>
          <w:rFonts w:ascii="Lato" w:eastAsia="Lato" w:hAnsi="Lato" w:cs="Lato"/>
          <w:b/>
        </w:rPr>
        <w:t>Q:</w:t>
      </w:r>
      <w:r w:rsidRPr="00A74D75">
        <w:rPr>
          <w:rFonts w:ascii="Lato" w:eastAsia="Lato" w:hAnsi="Lato" w:cs="Lato"/>
        </w:rPr>
        <w:t xml:space="preserve"> </w:t>
      </w:r>
      <w:r w:rsidRPr="00A74D75">
        <w:rPr>
          <w:rFonts w:ascii="Lato" w:eastAsia="Lato" w:hAnsi="Lato" w:cs="Lato"/>
          <w:b/>
        </w:rPr>
        <w:t xml:space="preserve">How many schools should I expect will implement </w:t>
      </w:r>
      <w:r w:rsidR="00A74D75" w:rsidRPr="00A74D75">
        <w:rPr>
          <w:rFonts w:ascii="Lato" w:eastAsia="Lato" w:hAnsi="Lato" w:cs="Lato"/>
          <w:b/>
          <w:i/>
          <w:iCs/>
        </w:rPr>
        <w:t>Understanding</w:t>
      </w:r>
      <w:r w:rsidR="00A74D75">
        <w:rPr>
          <w:rFonts w:ascii="Lato" w:eastAsia="Lato" w:hAnsi="Lato" w:cs="Lato"/>
          <w:b/>
        </w:rPr>
        <w:t xml:space="preserve"> </w:t>
      </w:r>
      <w:r w:rsidR="00A74D75" w:rsidRPr="00A74D75">
        <w:rPr>
          <w:rFonts w:ascii="Lato" w:eastAsia="Lato" w:hAnsi="Lato" w:cs="Lato"/>
          <w:b/>
          <w:i/>
        </w:rPr>
        <w:t>Mental Wellness</w:t>
      </w:r>
      <w:r w:rsidR="00A74D75" w:rsidRPr="00A74D75">
        <w:rPr>
          <w:rFonts w:ascii="Lato" w:eastAsia="Lato" w:hAnsi="Lato" w:cs="Lato"/>
          <w:b/>
        </w:rPr>
        <w:t xml:space="preserve"> </w:t>
      </w:r>
      <w:r w:rsidRPr="00A74D75">
        <w:rPr>
          <w:rFonts w:ascii="Lato" w:eastAsia="Lato" w:hAnsi="Lato" w:cs="Lato"/>
          <w:b/>
        </w:rPr>
        <w:t>in my division?</w:t>
      </w:r>
    </w:p>
    <w:p w14:paraId="4BFA5438" w14:textId="35A5B43E" w:rsidR="00D44322" w:rsidRPr="00A74D75" w:rsidRDefault="00C32B9C">
      <w:pPr>
        <w:rPr>
          <w:rFonts w:ascii="Lato" w:eastAsia="Lato" w:hAnsi="Lato" w:cs="Lato"/>
        </w:rPr>
      </w:pPr>
      <w:r w:rsidRPr="00A74D75">
        <w:rPr>
          <w:rFonts w:ascii="Lato" w:eastAsia="Lato" w:hAnsi="Lato" w:cs="Lato"/>
          <w:b/>
        </w:rPr>
        <w:t xml:space="preserve">A: </w:t>
      </w:r>
      <w:r w:rsidRPr="00A74D75">
        <w:rPr>
          <w:rFonts w:ascii="Lato" w:eastAsia="Lato" w:hAnsi="Lato" w:cs="Lato"/>
        </w:rPr>
        <w:t>EVERFI will have activation goals across the entire program, which will increase year-over-year, and will set division specific goals to ensure activation is proportionate to the market. This goal is set based on EVERFI’s historic activation rate. Typically, within a given county, EVERFI expects to see approximately 15-20% of schools activate on the resource over a multi-year period. This can vary depending on whether there is district-wide adoption and general alignment with curriculum. To learn more about your division’s goal for the 202</w:t>
      </w:r>
      <w:r w:rsidR="007561B1">
        <w:rPr>
          <w:rFonts w:ascii="Lato" w:eastAsia="Lato" w:hAnsi="Lato" w:cs="Lato"/>
        </w:rPr>
        <w:t>4</w:t>
      </w:r>
      <w:r w:rsidRPr="00A74D75">
        <w:rPr>
          <w:rFonts w:ascii="Lato" w:eastAsia="Lato" w:hAnsi="Lato" w:cs="Lato"/>
        </w:rPr>
        <w:t>-202</w:t>
      </w:r>
      <w:r w:rsidR="007561B1">
        <w:rPr>
          <w:rFonts w:ascii="Lato" w:eastAsia="Lato" w:hAnsi="Lato" w:cs="Lato"/>
        </w:rPr>
        <w:t>5</w:t>
      </w:r>
      <w:r w:rsidRPr="00A74D75">
        <w:rPr>
          <w:rFonts w:ascii="Lato" w:eastAsia="Lato" w:hAnsi="Lato" w:cs="Lato"/>
        </w:rPr>
        <w:t xml:space="preserve"> academic year, please contact </w:t>
      </w:r>
      <w:r w:rsidR="00A66BC3">
        <w:rPr>
          <w:rFonts w:ascii="Lato" w:eastAsia="Lato" w:hAnsi="Lato" w:cs="Lato"/>
        </w:rPr>
        <w:t xml:space="preserve">Ashley Weiner </w:t>
      </w:r>
      <w:r w:rsidRPr="00A74D75">
        <w:rPr>
          <w:rFonts w:ascii="Lato" w:eastAsia="Lato" w:hAnsi="Lato" w:cs="Lato"/>
        </w:rPr>
        <w:t>(</w:t>
      </w:r>
      <w:hyperlink r:id="rId18" w:history="1">
        <w:r w:rsidR="00A66BC3" w:rsidRPr="00947CB5">
          <w:rPr>
            <w:rStyle w:val="Hyperlink"/>
            <w:rFonts w:ascii="Lato" w:eastAsia="Lato" w:hAnsi="Lato" w:cs="Lato"/>
          </w:rPr>
          <w:t>aweiner@everfi.com</w:t>
        </w:r>
      </w:hyperlink>
      <w:r w:rsidRPr="00A74D75">
        <w:rPr>
          <w:rFonts w:ascii="Lato" w:eastAsia="Lato" w:hAnsi="Lato" w:cs="Lato"/>
        </w:rPr>
        <w:t xml:space="preserve">). </w:t>
      </w:r>
    </w:p>
    <w:p w14:paraId="5D7DBB23" w14:textId="77777777" w:rsidR="00D44322" w:rsidRPr="00A74D75" w:rsidRDefault="00D44322">
      <w:pPr>
        <w:rPr>
          <w:rFonts w:ascii="Lato" w:eastAsia="Lato" w:hAnsi="Lato" w:cs="Lato"/>
          <w:b/>
        </w:rPr>
      </w:pPr>
    </w:p>
    <w:p w14:paraId="3B8122E7" w14:textId="77777777" w:rsidR="00D44322" w:rsidRPr="00A74D75" w:rsidRDefault="00C32B9C">
      <w:pPr>
        <w:rPr>
          <w:rFonts w:ascii="Lato" w:eastAsia="Lato" w:hAnsi="Lato" w:cs="Lato"/>
          <w:b/>
        </w:rPr>
      </w:pPr>
      <w:r w:rsidRPr="00A74D75">
        <w:rPr>
          <w:rFonts w:ascii="Lato" w:eastAsia="Lato" w:hAnsi="Lato" w:cs="Lato"/>
          <w:b/>
        </w:rPr>
        <w:t>Q: How often will activation updates be provided?</w:t>
      </w:r>
    </w:p>
    <w:p w14:paraId="6424D50D" w14:textId="77777777" w:rsidR="00D44322" w:rsidRPr="00A74D75" w:rsidRDefault="00C32B9C">
      <w:pPr>
        <w:rPr>
          <w:rFonts w:ascii="Lato" w:eastAsia="Lato" w:hAnsi="Lato" w:cs="Lato"/>
        </w:rPr>
      </w:pPr>
      <w:r w:rsidRPr="00A74D75">
        <w:rPr>
          <w:rFonts w:ascii="Lato" w:eastAsia="Lato" w:hAnsi="Lato" w:cs="Lato"/>
          <w:b/>
        </w:rPr>
        <w:t>A:</w:t>
      </w:r>
      <w:r w:rsidRPr="00A74D75">
        <w:rPr>
          <w:rFonts w:ascii="Lato" w:eastAsia="Lato" w:hAnsi="Lato" w:cs="Lato"/>
        </w:rPr>
        <w:t xml:space="preserve"> EVERFI will provide a monthly report that will include:</w:t>
      </w:r>
    </w:p>
    <w:p w14:paraId="740E4B75" w14:textId="5DBD0C62" w:rsidR="00D44322" w:rsidRPr="00A74D75" w:rsidRDefault="00C32B9C">
      <w:pPr>
        <w:numPr>
          <w:ilvl w:val="0"/>
          <w:numId w:val="2"/>
        </w:numPr>
        <w:rPr>
          <w:rFonts w:ascii="Lato" w:eastAsia="Lato" w:hAnsi="Lato" w:cs="Lato"/>
        </w:rPr>
      </w:pPr>
      <w:r w:rsidRPr="00A74D75">
        <w:rPr>
          <w:rFonts w:ascii="Lato" w:eastAsia="Lato" w:hAnsi="Lato" w:cs="Lato"/>
        </w:rPr>
        <w:t xml:space="preserve">Total number of students, schools, and teachers active on </w:t>
      </w:r>
      <w:r w:rsidR="00A74D75" w:rsidRPr="00A74D75">
        <w:rPr>
          <w:rFonts w:ascii="Lato" w:eastAsia="Lato" w:hAnsi="Lato" w:cs="Lato"/>
          <w:bCs/>
          <w:i/>
          <w:iCs/>
        </w:rPr>
        <w:t>Understanding</w:t>
      </w:r>
      <w:r w:rsidR="00A74D75" w:rsidRPr="00A74D75">
        <w:rPr>
          <w:rFonts w:ascii="Lato" w:eastAsia="Lato" w:hAnsi="Lato" w:cs="Lato"/>
          <w:bCs/>
        </w:rPr>
        <w:t xml:space="preserve"> </w:t>
      </w:r>
      <w:r w:rsidR="00A74D75" w:rsidRPr="00A74D75">
        <w:rPr>
          <w:rFonts w:ascii="Lato" w:eastAsia="Lato" w:hAnsi="Lato" w:cs="Lato"/>
          <w:bCs/>
          <w:i/>
        </w:rPr>
        <w:t>Mental Wellness</w:t>
      </w:r>
      <w:r w:rsidR="00A74D75" w:rsidRPr="00A74D75">
        <w:rPr>
          <w:rFonts w:ascii="Lato" w:eastAsia="Lato" w:hAnsi="Lato" w:cs="Lato"/>
        </w:rPr>
        <w:t xml:space="preserve"> </w:t>
      </w:r>
      <w:r w:rsidRPr="00A74D75">
        <w:rPr>
          <w:rFonts w:ascii="Lato" w:eastAsia="Lato" w:hAnsi="Lato" w:cs="Lato"/>
        </w:rPr>
        <w:t>across the entire program.</w:t>
      </w:r>
    </w:p>
    <w:p w14:paraId="6371AB62" w14:textId="6764AEA0" w:rsidR="00D44322" w:rsidRPr="00A74D75" w:rsidRDefault="00C32B9C">
      <w:pPr>
        <w:numPr>
          <w:ilvl w:val="0"/>
          <w:numId w:val="2"/>
        </w:numPr>
        <w:rPr>
          <w:rFonts w:ascii="Lato" w:eastAsia="Lato" w:hAnsi="Lato" w:cs="Lato"/>
        </w:rPr>
      </w:pPr>
      <w:r w:rsidRPr="00A74D75">
        <w:rPr>
          <w:rFonts w:ascii="Lato" w:eastAsia="Lato" w:hAnsi="Lato" w:cs="Lato"/>
        </w:rPr>
        <w:t xml:space="preserve">Total number of students, schools, and teachers active on </w:t>
      </w:r>
      <w:r w:rsidR="00A74D75" w:rsidRPr="00A74D75">
        <w:rPr>
          <w:rFonts w:ascii="Lato" w:eastAsia="Lato" w:hAnsi="Lato" w:cs="Lato"/>
          <w:bCs/>
          <w:i/>
          <w:iCs/>
        </w:rPr>
        <w:t>Understanding</w:t>
      </w:r>
      <w:r w:rsidR="00A74D75" w:rsidRPr="00A74D75">
        <w:rPr>
          <w:rFonts w:ascii="Lato" w:eastAsia="Lato" w:hAnsi="Lato" w:cs="Lato"/>
          <w:bCs/>
        </w:rPr>
        <w:t xml:space="preserve"> </w:t>
      </w:r>
      <w:r w:rsidR="00A74D75" w:rsidRPr="00A74D75">
        <w:rPr>
          <w:rFonts w:ascii="Lato" w:eastAsia="Lato" w:hAnsi="Lato" w:cs="Lato"/>
          <w:bCs/>
          <w:i/>
        </w:rPr>
        <w:t>Mental Wellness</w:t>
      </w:r>
      <w:r w:rsidR="00A74D75" w:rsidRPr="00A74D75">
        <w:rPr>
          <w:rFonts w:ascii="Lato" w:eastAsia="Lato" w:hAnsi="Lato" w:cs="Lato"/>
        </w:rPr>
        <w:t xml:space="preserve"> </w:t>
      </w:r>
      <w:r w:rsidRPr="00A74D75">
        <w:rPr>
          <w:rFonts w:ascii="Lato" w:eastAsia="Lato" w:hAnsi="Lato" w:cs="Lato"/>
        </w:rPr>
        <w:t>by division.</w:t>
      </w:r>
    </w:p>
    <w:p w14:paraId="1AC8AD63" w14:textId="77777777" w:rsidR="00D44322" w:rsidRPr="00A74D75" w:rsidRDefault="00C32B9C">
      <w:pPr>
        <w:numPr>
          <w:ilvl w:val="0"/>
          <w:numId w:val="2"/>
        </w:numPr>
        <w:rPr>
          <w:rFonts w:ascii="Lato" w:eastAsia="Lato" w:hAnsi="Lato" w:cs="Lato"/>
        </w:rPr>
      </w:pPr>
      <w:r w:rsidRPr="00A74D75">
        <w:rPr>
          <w:rFonts w:ascii="Lato" w:eastAsia="Lato" w:hAnsi="Lato" w:cs="Lato"/>
        </w:rPr>
        <w:t>List of schools active by county, and organized by division</w:t>
      </w:r>
    </w:p>
    <w:p w14:paraId="1FB08030" w14:textId="77777777" w:rsidR="00D44322" w:rsidRPr="00A74D75" w:rsidRDefault="00D44322">
      <w:pPr>
        <w:rPr>
          <w:rFonts w:ascii="Lato" w:eastAsia="Lato" w:hAnsi="Lato" w:cs="Lato"/>
          <w:b/>
        </w:rPr>
      </w:pPr>
    </w:p>
    <w:p w14:paraId="51328761" w14:textId="77777777" w:rsidR="00D44322" w:rsidRPr="00A74D75" w:rsidRDefault="00C32B9C">
      <w:pPr>
        <w:rPr>
          <w:rFonts w:ascii="Lato" w:eastAsia="Lato" w:hAnsi="Lato" w:cs="Lato"/>
          <w:b/>
        </w:rPr>
      </w:pPr>
      <w:r w:rsidRPr="00A74D75">
        <w:rPr>
          <w:rFonts w:ascii="Lato" w:eastAsia="Lato" w:hAnsi="Lato" w:cs="Lato"/>
          <w:b/>
        </w:rPr>
        <w:lastRenderedPageBreak/>
        <w:t xml:space="preserve">Q: Where can I find an update about a specific </w:t>
      </w:r>
      <w:proofErr w:type="gramStart"/>
      <w:r w:rsidRPr="00A74D75">
        <w:rPr>
          <w:rFonts w:ascii="Lato" w:eastAsia="Lato" w:hAnsi="Lato" w:cs="Lato"/>
          <w:b/>
        </w:rPr>
        <w:t>schools</w:t>
      </w:r>
      <w:proofErr w:type="gramEnd"/>
      <w:r w:rsidRPr="00A74D75">
        <w:rPr>
          <w:rFonts w:ascii="Lato" w:eastAsia="Lato" w:hAnsi="Lato" w:cs="Lato"/>
          <w:b/>
        </w:rPr>
        <w:t xml:space="preserve"> usage?</w:t>
      </w:r>
    </w:p>
    <w:p w14:paraId="1A807B31" w14:textId="7649DBE6" w:rsidR="00D44322" w:rsidRPr="00A74D75" w:rsidRDefault="00C32B9C">
      <w:pPr>
        <w:rPr>
          <w:rFonts w:ascii="Lato" w:eastAsia="Lato" w:hAnsi="Lato" w:cs="Lato"/>
        </w:rPr>
      </w:pPr>
      <w:r w:rsidRPr="00A74D75">
        <w:rPr>
          <w:rFonts w:ascii="Lato" w:eastAsia="Lato" w:hAnsi="Lato" w:cs="Lato"/>
          <w:b/>
        </w:rPr>
        <w:t xml:space="preserve">A: </w:t>
      </w:r>
      <w:r w:rsidRPr="00A74D75">
        <w:rPr>
          <w:rFonts w:ascii="Lato" w:eastAsia="Lato" w:hAnsi="Lato" w:cs="Lato"/>
        </w:rPr>
        <w:t xml:space="preserve">EVERFI will provide a </w:t>
      </w:r>
      <w:r w:rsidRPr="00A74D75">
        <w:rPr>
          <w:rFonts w:ascii="Lato" w:eastAsia="Lato" w:hAnsi="Lato" w:cs="Lato"/>
          <w:i/>
        </w:rPr>
        <w:t>list</w:t>
      </w:r>
      <w:r w:rsidRPr="00A74D75">
        <w:rPr>
          <w:rFonts w:ascii="Lato" w:eastAsia="Lato" w:hAnsi="Lato" w:cs="Lato"/>
        </w:rPr>
        <w:t xml:space="preserve"> of schools active and committed, by division &amp; county, in each monthly report. A committed school is defined as a school that has at least one cohort of students enrolled to take </w:t>
      </w:r>
      <w:r w:rsidR="00A74D75" w:rsidRPr="00A74D75">
        <w:rPr>
          <w:rFonts w:ascii="Lato" w:eastAsia="Lato" w:hAnsi="Lato" w:cs="Lato"/>
          <w:bCs/>
          <w:i/>
          <w:iCs/>
        </w:rPr>
        <w:t>Understanding</w:t>
      </w:r>
      <w:r w:rsidR="00A74D75" w:rsidRPr="00A74D75">
        <w:rPr>
          <w:rFonts w:ascii="Lato" w:eastAsia="Lato" w:hAnsi="Lato" w:cs="Lato"/>
          <w:bCs/>
        </w:rPr>
        <w:t xml:space="preserve"> </w:t>
      </w:r>
      <w:r w:rsidR="00A74D75" w:rsidRPr="00A74D75">
        <w:rPr>
          <w:rFonts w:ascii="Lato" w:eastAsia="Lato" w:hAnsi="Lato" w:cs="Lato"/>
          <w:bCs/>
          <w:i/>
        </w:rPr>
        <w:t>Mental Wellness</w:t>
      </w:r>
      <w:r w:rsidRPr="00A74D75">
        <w:rPr>
          <w:rFonts w:ascii="Lato" w:eastAsia="Lato" w:hAnsi="Lato" w:cs="Lato"/>
        </w:rPr>
        <w:t xml:space="preserve">.  If you would like more insight into a particular school - that is active or not - please either attend the monthly office hours or contact </w:t>
      </w:r>
      <w:r w:rsidR="00A66BC3">
        <w:rPr>
          <w:rFonts w:ascii="Lato" w:eastAsia="Lato" w:hAnsi="Lato" w:cs="Lato"/>
        </w:rPr>
        <w:t>Ashley Weiner</w:t>
      </w:r>
      <w:r w:rsidRPr="00A74D75">
        <w:rPr>
          <w:rFonts w:ascii="Lato" w:eastAsia="Lato" w:hAnsi="Lato" w:cs="Lato"/>
        </w:rPr>
        <w:t xml:space="preserve"> (</w:t>
      </w:r>
      <w:hyperlink r:id="rId19" w:history="1">
        <w:r w:rsidR="007561B1" w:rsidRPr="004D2BE4">
          <w:rPr>
            <w:rStyle w:val="Hyperlink"/>
            <w:rFonts w:ascii="Lato" w:eastAsia="Lato" w:hAnsi="Lato" w:cs="Lato"/>
          </w:rPr>
          <w:t>aweiner@everfi.com</w:t>
        </w:r>
      </w:hyperlink>
      <w:r w:rsidR="007561B1">
        <w:rPr>
          <w:rFonts w:ascii="Lato" w:eastAsia="Lato" w:hAnsi="Lato" w:cs="Lato"/>
        </w:rPr>
        <w:t>)</w:t>
      </w:r>
      <w:r w:rsidRPr="00A74D75">
        <w:rPr>
          <w:rFonts w:ascii="Lato" w:eastAsia="Lato" w:hAnsi="Lato" w:cs="Lato"/>
        </w:rPr>
        <w:t>.</w:t>
      </w:r>
    </w:p>
    <w:p w14:paraId="4E02D04E" w14:textId="77777777" w:rsidR="00D44322" w:rsidRPr="00A74D75" w:rsidRDefault="00D44322">
      <w:pPr>
        <w:rPr>
          <w:rFonts w:ascii="Lato" w:eastAsia="Lato" w:hAnsi="Lato" w:cs="Lato"/>
          <w:b/>
        </w:rPr>
      </w:pPr>
    </w:p>
    <w:p w14:paraId="5CFE2171" w14:textId="77777777" w:rsidR="00D44322" w:rsidRPr="00A74D75" w:rsidRDefault="00C32B9C">
      <w:pPr>
        <w:rPr>
          <w:rFonts w:ascii="Lato" w:eastAsia="Lato" w:hAnsi="Lato" w:cs="Lato"/>
        </w:rPr>
      </w:pPr>
      <w:r w:rsidRPr="00A74D75">
        <w:rPr>
          <w:rFonts w:ascii="Lato" w:eastAsia="Lato" w:hAnsi="Lato" w:cs="Lato"/>
          <w:b/>
        </w:rPr>
        <w:t>Q: What information is collected in the embedded course surveys?</w:t>
      </w:r>
    </w:p>
    <w:p w14:paraId="1C55D57A" w14:textId="2096FAEA" w:rsidR="00D44322" w:rsidRPr="00A74D75" w:rsidRDefault="00C32B9C">
      <w:pPr>
        <w:rPr>
          <w:rFonts w:ascii="Lato" w:eastAsia="Lato" w:hAnsi="Lato" w:cs="Lato"/>
        </w:rPr>
      </w:pPr>
      <w:r w:rsidRPr="00A74D75">
        <w:rPr>
          <w:rFonts w:ascii="Lato" w:eastAsia="Lato" w:hAnsi="Lato" w:cs="Lato"/>
          <w:b/>
        </w:rPr>
        <w:t>A:</w:t>
      </w:r>
      <w:r w:rsidRPr="00A74D75">
        <w:rPr>
          <w:rFonts w:ascii="Lato" w:eastAsia="Lato" w:hAnsi="Lato" w:cs="Lato"/>
        </w:rPr>
        <w:t xml:space="preserve"> EVERFI’s course surveys are </w:t>
      </w:r>
      <w:proofErr w:type="gramStart"/>
      <w:r w:rsidRPr="00A74D75">
        <w:rPr>
          <w:rFonts w:ascii="Lato" w:eastAsia="Lato" w:hAnsi="Lato" w:cs="Lato"/>
        </w:rPr>
        <w:t>optional</w:t>
      </w:r>
      <w:proofErr w:type="gramEnd"/>
      <w:r w:rsidRPr="00A74D75">
        <w:rPr>
          <w:rFonts w:ascii="Lato" w:eastAsia="Lato" w:hAnsi="Lato" w:cs="Lato"/>
        </w:rPr>
        <w:t xml:space="preserve"> and any responses stored and shared are de-identified and aggregated.  The </w:t>
      </w:r>
      <w:r w:rsidR="00A74D75" w:rsidRPr="00A74D75">
        <w:rPr>
          <w:rFonts w:ascii="Lato" w:eastAsia="Lato" w:hAnsi="Lato" w:cs="Lato"/>
          <w:bCs/>
          <w:i/>
          <w:iCs/>
        </w:rPr>
        <w:t>Understanding</w:t>
      </w:r>
      <w:r w:rsidR="00A74D75" w:rsidRPr="00A74D75">
        <w:rPr>
          <w:rFonts w:ascii="Lato" w:eastAsia="Lato" w:hAnsi="Lato" w:cs="Lato"/>
          <w:bCs/>
        </w:rPr>
        <w:t xml:space="preserve"> </w:t>
      </w:r>
      <w:r w:rsidR="00A74D75" w:rsidRPr="00A74D75">
        <w:rPr>
          <w:rFonts w:ascii="Lato" w:eastAsia="Lato" w:hAnsi="Lato" w:cs="Lato"/>
          <w:bCs/>
          <w:i/>
        </w:rPr>
        <w:t>Mental Wellness</w:t>
      </w:r>
      <w:r w:rsidR="00A74D75" w:rsidRPr="00A74D75">
        <w:rPr>
          <w:rFonts w:ascii="Lato" w:eastAsia="Lato" w:hAnsi="Lato" w:cs="Lato"/>
        </w:rPr>
        <w:t xml:space="preserve"> </w:t>
      </w:r>
      <w:r w:rsidRPr="00A74D75">
        <w:rPr>
          <w:rFonts w:ascii="Lato" w:eastAsia="Lato" w:hAnsi="Lato" w:cs="Lato"/>
        </w:rPr>
        <w:t>survey questions provide outcome data that measures behavioral and attitudinal shifts.</w:t>
      </w:r>
    </w:p>
    <w:p w14:paraId="23EB729A" w14:textId="77777777" w:rsidR="00D44322" w:rsidRPr="00A74D75" w:rsidRDefault="00D44322">
      <w:pPr>
        <w:rPr>
          <w:rFonts w:ascii="Lato" w:eastAsia="Lato" w:hAnsi="Lato" w:cs="Lato"/>
          <w:b/>
        </w:rPr>
      </w:pPr>
    </w:p>
    <w:p w14:paraId="1A984A26" w14:textId="77777777" w:rsidR="00D44322" w:rsidRPr="00A74D75" w:rsidRDefault="00C32B9C">
      <w:pPr>
        <w:rPr>
          <w:rFonts w:ascii="Lato" w:eastAsia="Lato" w:hAnsi="Lato" w:cs="Lato"/>
          <w:b/>
        </w:rPr>
      </w:pPr>
      <w:r w:rsidRPr="00A74D75">
        <w:rPr>
          <w:rFonts w:ascii="Lato" w:eastAsia="Lato" w:hAnsi="Lato" w:cs="Lato"/>
          <w:b/>
        </w:rPr>
        <w:t>Q: When will I have access to the survey data?</w:t>
      </w:r>
    </w:p>
    <w:p w14:paraId="5F61633A" w14:textId="77777777" w:rsidR="00D44322" w:rsidRPr="00A74D75" w:rsidRDefault="00C32B9C">
      <w:pPr>
        <w:rPr>
          <w:rFonts w:ascii="Lato" w:hAnsi="Lato"/>
        </w:rPr>
      </w:pPr>
      <w:r w:rsidRPr="00A74D75">
        <w:rPr>
          <w:rFonts w:ascii="Lato" w:eastAsia="Lato" w:hAnsi="Lato" w:cs="Lato"/>
          <w:b/>
        </w:rPr>
        <w:t xml:space="preserve">A: </w:t>
      </w:r>
      <w:r w:rsidRPr="00A74D75">
        <w:rPr>
          <w:rFonts w:ascii="Lato" w:eastAsia="Lato" w:hAnsi="Lato" w:cs="Lato"/>
        </w:rPr>
        <w:t xml:space="preserve">EVERFI provides aggregated survey data following the conclusion of each school year in the form of an Impact Report. Impact Reports will be provided both at the program-wide level and by division, which will reflect usage from the school year, and aggregate assessment and survey data.  </w:t>
      </w:r>
    </w:p>
    <w:sectPr w:rsidR="00D44322" w:rsidRPr="00A74D75">
      <w:footerReference w:type="even" r:id="rId20"/>
      <w:footerReference w:type="default" r:id="rId21"/>
      <w:footerReference w:type="firs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978F6" w14:textId="77777777" w:rsidR="00672CE7" w:rsidRDefault="00672CE7" w:rsidP="003C3DFF">
      <w:pPr>
        <w:spacing w:line="240" w:lineRule="auto"/>
      </w:pPr>
      <w:r>
        <w:separator/>
      </w:r>
    </w:p>
  </w:endnote>
  <w:endnote w:type="continuationSeparator" w:id="0">
    <w:p w14:paraId="3637FA87" w14:textId="77777777" w:rsidR="00672CE7" w:rsidRDefault="00672CE7" w:rsidP="003C3D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Lato Black">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EE148" w14:textId="35B0163C" w:rsidR="003C3DFF" w:rsidRDefault="003C3DFF">
    <w:pPr>
      <w:pStyle w:val="Footer"/>
    </w:pPr>
    <w:r>
      <w:rPr>
        <w:noProof/>
      </w:rPr>
      <mc:AlternateContent>
        <mc:Choice Requires="wps">
          <w:drawing>
            <wp:anchor distT="0" distB="0" distL="0" distR="0" simplePos="0" relativeHeight="251659264" behindDoc="0" locked="0" layoutInCell="1" allowOverlap="1" wp14:anchorId="3F51D509" wp14:editId="272ADBA5">
              <wp:simplePos x="635" y="635"/>
              <wp:positionH relativeFrom="page">
                <wp:align>center</wp:align>
              </wp:positionH>
              <wp:positionV relativeFrom="page">
                <wp:align>bottom</wp:align>
              </wp:positionV>
              <wp:extent cx="1337310" cy="386715"/>
              <wp:effectExtent l="0" t="0" r="8890" b="0"/>
              <wp:wrapNone/>
              <wp:docPr id="1541113458" name="Text Box 2" descr="Sensitivit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7310" cy="386715"/>
                      </a:xfrm>
                      <a:prstGeom prst="rect">
                        <a:avLst/>
                      </a:prstGeom>
                      <a:noFill/>
                      <a:ln>
                        <a:noFill/>
                      </a:ln>
                    </wps:spPr>
                    <wps:txbx>
                      <w:txbxContent>
                        <w:p w14:paraId="20A43E2A" w14:textId="57F192D2" w:rsidR="003C3DFF" w:rsidRPr="003C3DFF" w:rsidRDefault="003C3DFF" w:rsidP="003C3DFF">
                          <w:pPr>
                            <w:rPr>
                              <w:rFonts w:ascii="Calibri" w:eastAsia="Calibri" w:hAnsi="Calibri" w:cs="Calibri"/>
                              <w:noProof/>
                              <w:color w:val="000000"/>
                            </w:rPr>
                          </w:pPr>
                          <w:r w:rsidRPr="003C3DFF">
                            <w:rPr>
                              <w:rFonts w:ascii="Calibri" w:eastAsia="Calibri" w:hAnsi="Calibri" w:cs="Calibri"/>
                              <w:noProof/>
                              <w:color w:val="000000"/>
                            </w:rPr>
                            <w:t>Sensitivity: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51D509" id="_x0000_t202" coordsize="21600,21600" o:spt="202" path="m,l,21600r21600,l21600,xe">
              <v:stroke joinstyle="miter"/>
              <v:path gradientshapeok="t" o:connecttype="rect"/>
            </v:shapetype>
            <v:shape id="Text Box 2" o:spid="_x0000_s1026" type="#_x0000_t202" alt="Sensitivity: Confidential" style="position:absolute;margin-left:0;margin-top:0;width:105.3pt;height:30.4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" filled="f" stroked="f">
              <v:fill o:detectmouseclick="t"/>
              <v:textbox style="mso-fit-shape-to-text:t" inset="0,0,0,15pt">
                <w:txbxContent>
                  <w:p w14:paraId="20A43E2A" w14:textId="57F192D2" w:rsidR="003C3DFF" w:rsidRPr="003C3DFF" w:rsidRDefault="003C3DFF" w:rsidP="003C3DFF">
                    <w:pPr>
                      <w:rPr>
                        <w:rFonts w:ascii="Calibri" w:eastAsia="Calibri" w:hAnsi="Calibri" w:cs="Calibri"/>
                        <w:noProof/>
                        <w:color w:val="000000"/>
                      </w:rPr>
                    </w:pPr>
                    <w:r w:rsidRPr="003C3DFF">
                      <w:rPr>
                        <w:rFonts w:ascii="Calibri" w:eastAsia="Calibri" w:hAnsi="Calibri" w:cs="Calibri"/>
                        <w:noProof/>
                        <w:color w:val="000000"/>
                      </w:rPr>
                      <w:t>Sensitivity: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BF182" w14:textId="5282A0A6" w:rsidR="003C3DFF" w:rsidRDefault="003C3DFF">
    <w:pPr>
      <w:pStyle w:val="Footer"/>
    </w:pPr>
    <w:r>
      <w:rPr>
        <w:noProof/>
      </w:rPr>
      <mc:AlternateContent>
        <mc:Choice Requires="wps">
          <w:drawing>
            <wp:anchor distT="0" distB="0" distL="0" distR="0" simplePos="0" relativeHeight="251660288" behindDoc="0" locked="0" layoutInCell="1" allowOverlap="1" wp14:anchorId="7859EDD9" wp14:editId="5AA4396D">
              <wp:simplePos x="0" y="0"/>
              <wp:positionH relativeFrom="page">
                <wp:align>center</wp:align>
              </wp:positionH>
              <wp:positionV relativeFrom="page">
                <wp:align>bottom</wp:align>
              </wp:positionV>
              <wp:extent cx="1337310" cy="386715"/>
              <wp:effectExtent l="0" t="0" r="8890" b="0"/>
              <wp:wrapNone/>
              <wp:docPr id="1374590770" name="Text Box 3" descr="Sensitivit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7310" cy="386715"/>
                      </a:xfrm>
                      <a:prstGeom prst="rect">
                        <a:avLst/>
                      </a:prstGeom>
                      <a:noFill/>
                      <a:ln>
                        <a:noFill/>
                      </a:ln>
                    </wps:spPr>
                    <wps:txbx>
                      <w:txbxContent>
                        <w:p w14:paraId="4E43AB85" w14:textId="1517F5D8" w:rsidR="003C3DFF" w:rsidRPr="003C3DFF" w:rsidRDefault="003C3DFF" w:rsidP="003C3DFF">
                          <w:pPr>
                            <w:rPr>
                              <w:rFonts w:ascii="Calibri" w:eastAsia="Calibri" w:hAnsi="Calibri" w:cs="Calibri"/>
                              <w:noProof/>
                              <w:color w:val="000000"/>
                            </w:rPr>
                          </w:pPr>
                          <w:r w:rsidRPr="003C3DFF">
                            <w:rPr>
                              <w:rFonts w:ascii="Calibri" w:eastAsia="Calibri" w:hAnsi="Calibri" w:cs="Calibri"/>
                              <w:noProof/>
                              <w:color w:val="000000"/>
                            </w:rPr>
                            <w:t>Sensitivity: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59EDD9" id="_x0000_t202" coordsize="21600,21600" o:spt="202" path="m,l,21600r21600,l21600,xe">
              <v:stroke joinstyle="miter"/>
              <v:path gradientshapeok="t" o:connecttype="rect"/>
            </v:shapetype>
            <v:shape id="Text Box 3" o:spid="_x0000_s1027" type="#_x0000_t202" alt="Sensitivity: Confidential" style="position:absolute;margin-left:0;margin-top:0;width:105.3pt;height:30.4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" filled="f" stroked="f">
              <v:fill o:detectmouseclick="t"/>
              <v:textbox style="mso-fit-shape-to-text:t" inset="0,0,0,15pt">
                <w:txbxContent>
                  <w:p w14:paraId="4E43AB85" w14:textId="1517F5D8" w:rsidR="003C3DFF" w:rsidRPr="003C3DFF" w:rsidRDefault="003C3DFF" w:rsidP="003C3DFF">
                    <w:pPr>
                      <w:rPr>
                        <w:rFonts w:ascii="Calibri" w:eastAsia="Calibri" w:hAnsi="Calibri" w:cs="Calibri"/>
                        <w:noProof/>
                        <w:color w:val="000000"/>
                      </w:rPr>
                    </w:pPr>
                    <w:r w:rsidRPr="003C3DFF">
                      <w:rPr>
                        <w:rFonts w:ascii="Calibri" w:eastAsia="Calibri" w:hAnsi="Calibri" w:cs="Calibri"/>
                        <w:noProof/>
                        <w:color w:val="000000"/>
                      </w:rPr>
                      <w:t>Sensitivity: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DA856" w14:textId="1EF2ED08" w:rsidR="003C3DFF" w:rsidRDefault="003C3DFF">
    <w:pPr>
      <w:pStyle w:val="Footer"/>
    </w:pPr>
    <w:r>
      <w:rPr>
        <w:noProof/>
      </w:rPr>
      <mc:AlternateContent>
        <mc:Choice Requires="wps">
          <w:drawing>
            <wp:anchor distT="0" distB="0" distL="0" distR="0" simplePos="0" relativeHeight="251658240" behindDoc="0" locked="0" layoutInCell="1" allowOverlap="1" wp14:anchorId="687C181B" wp14:editId="6E5978FB">
              <wp:simplePos x="635" y="635"/>
              <wp:positionH relativeFrom="page">
                <wp:align>center</wp:align>
              </wp:positionH>
              <wp:positionV relativeFrom="page">
                <wp:align>bottom</wp:align>
              </wp:positionV>
              <wp:extent cx="1337310" cy="386715"/>
              <wp:effectExtent l="0" t="0" r="8890" b="0"/>
              <wp:wrapNone/>
              <wp:docPr id="1930572072" name="Text Box 1" descr="Sensitivit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7310" cy="386715"/>
                      </a:xfrm>
                      <a:prstGeom prst="rect">
                        <a:avLst/>
                      </a:prstGeom>
                      <a:noFill/>
                      <a:ln>
                        <a:noFill/>
                      </a:ln>
                    </wps:spPr>
                    <wps:txbx>
                      <w:txbxContent>
                        <w:p w14:paraId="16432B81" w14:textId="29E8BB59" w:rsidR="003C3DFF" w:rsidRPr="003C3DFF" w:rsidRDefault="003C3DFF" w:rsidP="003C3DFF">
                          <w:pPr>
                            <w:rPr>
                              <w:rFonts w:ascii="Calibri" w:eastAsia="Calibri" w:hAnsi="Calibri" w:cs="Calibri"/>
                              <w:noProof/>
                              <w:color w:val="000000"/>
                            </w:rPr>
                          </w:pPr>
                          <w:r w:rsidRPr="003C3DFF">
                            <w:rPr>
                              <w:rFonts w:ascii="Calibri" w:eastAsia="Calibri" w:hAnsi="Calibri" w:cs="Calibri"/>
                              <w:noProof/>
                              <w:color w:val="000000"/>
                            </w:rPr>
                            <w:t>Sensitivity: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7C181B" id="_x0000_t202" coordsize="21600,21600" o:spt="202" path="m,l,21600r21600,l21600,xe">
              <v:stroke joinstyle="miter"/>
              <v:path gradientshapeok="t" o:connecttype="rect"/>
            </v:shapetype>
            <v:shape id="Text Box 1" o:spid="_x0000_s1028" type="#_x0000_t202" alt="Sensitivity: Confidential" style="position:absolute;margin-left:0;margin-top:0;width:105.3pt;height:30.4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" filled="f" stroked="f">
              <v:fill o:detectmouseclick="t"/>
              <v:textbox style="mso-fit-shape-to-text:t" inset="0,0,0,15pt">
                <w:txbxContent>
                  <w:p w14:paraId="16432B81" w14:textId="29E8BB59" w:rsidR="003C3DFF" w:rsidRPr="003C3DFF" w:rsidRDefault="003C3DFF" w:rsidP="003C3DFF">
                    <w:pPr>
                      <w:rPr>
                        <w:rFonts w:ascii="Calibri" w:eastAsia="Calibri" w:hAnsi="Calibri" w:cs="Calibri"/>
                        <w:noProof/>
                        <w:color w:val="000000"/>
                      </w:rPr>
                    </w:pPr>
                    <w:r w:rsidRPr="003C3DFF">
                      <w:rPr>
                        <w:rFonts w:ascii="Calibri" w:eastAsia="Calibri" w:hAnsi="Calibri" w:cs="Calibri"/>
                        <w:noProof/>
                        <w:color w:val="000000"/>
                      </w:rPr>
                      <w:t>Sensitivity: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3A748" w14:textId="77777777" w:rsidR="00672CE7" w:rsidRDefault="00672CE7" w:rsidP="003C3DFF">
      <w:pPr>
        <w:spacing w:line="240" w:lineRule="auto"/>
      </w:pPr>
      <w:r>
        <w:separator/>
      </w:r>
    </w:p>
  </w:footnote>
  <w:footnote w:type="continuationSeparator" w:id="0">
    <w:p w14:paraId="512D2347" w14:textId="77777777" w:rsidR="00672CE7" w:rsidRDefault="00672CE7" w:rsidP="003C3D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73C50"/>
    <w:multiLevelType w:val="multilevel"/>
    <w:tmpl w:val="2B40C5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DCD72DC"/>
    <w:multiLevelType w:val="hybridMultilevel"/>
    <w:tmpl w:val="F30259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114BE"/>
    <w:multiLevelType w:val="hybridMultilevel"/>
    <w:tmpl w:val="437693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10B7E39"/>
    <w:multiLevelType w:val="multilevel"/>
    <w:tmpl w:val="2ADCB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28145920">
    <w:abstractNumId w:val="0"/>
  </w:num>
  <w:num w:numId="2" w16cid:durableId="1853062163">
    <w:abstractNumId w:val="3"/>
  </w:num>
  <w:num w:numId="3" w16cid:durableId="679740389">
    <w:abstractNumId w:val="2"/>
  </w:num>
  <w:num w:numId="4" w16cid:durableId="951400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322"/>
    <w:rsid w:val="001F3FEF"/>
    <w:rsid w:val="003C3DFF"/>
    <w:rsid w:val="0062472A"/>
    <w:rsid w:val="00672CE7"/>
    <w:rsid w:val="007561B1"/>
    <w:rsid w:val="00942AB7"/>
    <w:rsid w:val="00A66BC3"/>
    <w:rsid w:val="00A74D75"/>
    <w:rsid w:val="00C32B9C"/>
    <w:rsid w:val="00D44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C7451E"/>
  <w15:docId w15:val="{A7AA4A9B-AB60-564E-9882-E68E6E5E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il">
    <w:name w:val="il"/>
    <w:basedOn w:val="DefaultParagraphFont"/>
    <w:rsid w:val="00C32B9C"/>
  </w:style>
  <w:style w:type="character" w:styleId="Hyperlink">
    <w:name w:val="Hyperlink"/>
    <w:basedOn w:val="DefaultParagraphFont"/>
    <w:uiPriority w:val="99"/>
    <w:unhideWhenUsed/>
    <w:rsid w:val="00C32B9C"/>
    <w:rPr>
      <w:color w:val="0000FF"/>
      <w:u w:val="single"/>
    </w:rPr>
  </w:style>
  <w:style w:type="character" w:styleId="UnresolvedMention">
    <w:name w:val="Unresolved Mention"/>
    <w:basedOn w:val="DefaultParagraphFont"/>
    <w:uiPriority w:val="99"/>
    <w:semiHidden/>
    <w:unhideWhenUsed/>
    <w:rsid w:val="00A66BC3"/>
    <w:rPr>
      <w:color w:val="605E5C"/>
      <w:shd w:val="clear" w:color="auto" w:fill="E1DFDD"/>
    </w:rPr>
  </w:style>
  <w:style w:type="paragraph" w:styleId="ListParagraph">
    <w:name w:val="List Paragraph"/>
    <w:basedOn w:val="Normal"/>
    <w:uiPriority w:val="34"/>
    <w:qFormat/>
    <w:rsid w:val="0062472A"/>
    <w:pPr>
      <w:ind w:left="720"/>
      <w:contextualSpacing/>
    </w:pPr>
  </w:style>
  <w:style w:type="paragraph" w:styleId="Footer">
    <w:name w:val="footer"/>
    <w:basedOn w:val="Normal"/>
    <w:link w:val="FooterChar"/>
    <w:uiPriority w:val="99"/>
    <w:unhideWhenUsed/>
    <w:rsid w:val="003C3DFF"/>
    <w:pPr>
      <w:tabs>
        <w:tab w:val="center" w:pos="4680"/>
        <w:tab w:val="right" w:pos="9360"/>
      </w:tabs>
      <w:spacing w:line="240" w:lineRule="auto"/>
    </w:pPr>
  </w:style>
  <w:style w:type="character" w:customStyle="1" w:styleId="FooterChar">
    <w:name w:val="Footer Char"/>
    <w:basedOn w:val="DefaultParagraphFont"/>
    <w:link w:val="Footer"/>
    <w:uiPriority w:val="99"/>
    <w:rsid w:val="003C3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009473">
      <w:bodyDiv w:val="1"/>
      <w:marLeft w:val="0"/>
      <w:marRight w:val="0"/>
      <w:marTop w:val="0"/>
      <w:marBottom w:val="0"/>
      <w:divBdr>
        <w:top w:val="none" w:sz="0" w:space="0" w:color="auto"/>
        <w:left w:val="none" w:sz="0" w:space="0" w:color="auto"/>
        <w:bottom w:val="none" w:sz="0" w:space="0" w:color="auto"/>
        <w:right w:val="none" w:sz="0" w:space="0" w:color="auto"/>
      </w:divBdr>
      <w:divsChild>
        <w:div w:id="902791050">
          <w:marLeft w:val="0"/>
          <w:marRight w:val="0"/>
          <w:marTop w:val="0"/>
          <w:marBottom w:val="0"/>
          <w:divBdr>
            <w:top w:val="none" w:sz="0" w:space="0" w:color="auto"/>
            <w:left w:val="none" w:sz="0" w:space="0" w:color="auto"/>
            <w:bottom w:val="none" w:sz="0" w:space="0" w:color="auto"/>
            <w:right w:val="none" w:sz="0" w:space="0" w:color="auto"/>
          </w:divBdr>
        </w:div>
        <w:div w:id="441266864">
          <w:marLeft w:val="0"/>
          <w:marRight w:val="0"/>
          <w:marTop w:val="0"/>
          <w:marBottom w:val="0"/>
          <w:divBdr>
            <w:top w:val="none" w:sz="0" w:space="0" w:color="auto"/>
            <w:left w:val="none" w:sz="0" w:space="0" w:color="auto"/>
            <w:bottom w:val="none" w:sz="0" w:space="0" w:color="auto"/>
            <w:right w:val="none" w:sz="0" w:space="0" w:color="auto"/>
          </w:divBdr>
          <w:divsChild>
            <w:div w:id="1910923846">
              <w:marLeft w:val="0"/>
              <w:marRight w:val="0"/>
              <w:marTop w:val="0"/>
              <w:marBottom w:val="0"/>
              <w:divBdr>
                <w:top w:val="none" w:sz="0" w:space="0" w:color="auto"/>
                <w:left w:val="none" w:sz="0" w:space="0" w:color="auto"/>
                <w:bottom w:val="none" w:sz="0" w:space="0" w:color="auto"/>
                <w:right w:val="none" w:sz="0" w:space="0" w:color="auto"/>
              </w:divBdr>
            </w:div>
            <w:div w:id="755054849">
              <w:marLeft w:val="0"/>
              <w:marRight w:val="0"/>
              <w:marTop w:val="0"/>
              <w:marBottom w:val="0"/>
              <w:divBdr>
                <w:top w:val="none" w:sz="0" w:space="0" w:color="auto"/>
                <w:left w:val="none" w:sz="0" w:space="0" w:color="auto"/>
                <w:bottom w:val="none" w:sz="0" w:space="0" w:color="auto"/>
                <w:right w:val="none" w:sz="0" w:space="0" w:color="auto"/>
              </w:divBdr>
            </w:div>
            <w:div w:id="2039356858">
              <w:marLeft w:val="0"/>
              <w:marRight w:val="0"/>
              <w:marTop w:val="0"/>
              <w:marBottom w:val="0"/>
              <w:divBdr>
                <w:top w:val="none" w:sz="0" w:space="0" w:color="auto"/>
                <w:left w:val="none" w:sz="0" w:space="0" w:color="auto"/>
                <w:bottom w:val="none" w:sz="0" w:space="0" w:color="auto"/>
                <w:right w:val="none" w:sz="0" w:space="0" w:color="auto"/>
              </w:divBdr>
            </w:div>
            <w:div w:id="1892378803">
              <w:marLeft w:val="0"/>
              <w:marRight w:val="0"/>
              <w:marTop w:val="0"/>
              <w:marBottom w:val="0"/>
              <w:divBdr>
                <w:top w:val="none" w:sz="0" w:space="0" w:color="auto"/>
                <w:left w:val="none" w:sz="0" w:space="0" w:color="auto"/>
                <w:bottom w:val="none" w:sz="0" w:space="0" w:color="auto"/>
                <w:right w:val="none" w:sz="0" w:space="0" w:color="auto"/>
              </w:divBdr>
            </w:div>
            <w:div w:id="1013531728">
              <w:marLeft w:val="0"/>
              <w:marRight w:val="0"/>
              <w:marTop w:val="0"/>
              <w:marBottom w:val="0"/>
              <w:divBdr>
                <w:top w:val="none" w:sz="0" w:space="0" w:color="auto"/>
                <w:left w:val="none" w:sz="0" w:space="0" w:color="auto"/>
                <w:bottom w:val="none" w:sz="0" w:space="0" w:color="auto"/>
                <w:right w:val="none" w:sz="0" w:space="0" w:color="auto"/>
              </w:divBdr>
            </w:div>
            <w:div w:id="146002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rossszabo.com/" TargetMode="External"/><Relationship Id="rId18" Type="http://schemas.openxmlformats.org/officeDocument/2006/relationships/hyperlink" Target="mailto:aweiner@everfi.co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jedfoundation.org/people/dr-victor-schwartz/" TargetMode="External"/><Relationship Id="rId17" Type="http://schemas.openxmlformats.org/officeDocument/2006/relationships/hyperlink" Target="http://www.everfi.com/newteacher" TargetMode="External"/><Relationship Id="rId2" Type="http://schemas.openxmlformats.org/officeDocument/2006/relationships/customXml" Target="../customXml/item2.xml"/><Relationship Id="rId16" Type="http://schemas.openxmlformats.org/officeDocument/2006/relationships/hyperlink" Target="https://resources.everfi.com/toolkits/hca-healthcare-everfi-program-resource-pag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verfi.com/bio/dan-zapp/"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resources.everfi.com/toolkits/hca-healthcare-everfi-program-resource-page/"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aweiner@everfi.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verfi.net/"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b612b9c-cde3-45ee-bd24-61238f09cadf" xsi:nil="true"/>
    <lcf76f155ced4ddcb4097134ff3c332f xmlns="a5303601-4d75-4464-ae8c-ecfc11e215ef">
      <Terms xmlns="http://schemas.microsoft.com/office/infopath/2007/PartnerControls"/>
    </lcf76f155ced4ddcb4097134ff3c332f>
    <Clients xmlns="a5303601-4d75-4464-ae8c-ecfc11e215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7BD2094AC3DC4EBF537086AC61392B" ma:contentTypeVersion="18" ma:contentTypeDescription="Create a new document." ma:contentTypeScope="" ma:versionID="79a64f6caeed7af0bf32b7006ddf1544">
  <xsd:schema xmlns:xsd="http://www.w3.org/2001/XMLSchema" xmlns:xs="http://www.w3.org/2001/XMLSchema" xmlns:p="http://schemas.microsoft.com/office/2006/metadata/properties" xmlns:ns1="http://schemas.microsoft.com/sharepoint/v3" xmlns:ns2="a5303601-4d75-4464-ae8c-ecfc11e215ef" xmlns:ns3="4b612b9c-cde3-45ee-bd24-61238f09cadf" targetNamespace="http://schemas.microsoft.com/office/2006/metadata/properties" ma:root="true" ma:fieldsID="627f508d454701157e5d20e019119597" ns1:_="" ns2:_="" ns3:_="">
    <xsd:import namespace="http://schemas.microsoft.com/sharepoint/v3"/>
    <xsd:import namespace="a5303601-4d75-4464-ae8c-ecfc11e215ef"/>
    <xsd:import namespace="4b612b9c-cde3-45ee-bd24-61238f09cad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Cli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303601-4d75-4464-ae8c-ecfc11e215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61b4c75-b81e-43f4-b0d1-33d9836e2fb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lients" ma:index="25" nillable="true" ma:displayName="Clients" ma:format="Dropdown" ma:internalName="Cli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612b9c-cde3-45ee-bd24-61238f09cad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1c16add-cd5c-41a6-9982-61d4fb98a3f2}" ma:internalName="TaxCatchAll" ma:showField="CatchAllData" ma:web="4b612b9c-cde3-45ee-bd24-61238f09cad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A46B9C-5BE0-4682-923A-0B62499BBE06}">
  <ds:schemaRefs>
    <ds:schemaRef ds:uri="http://schemas.microsoft.com/office/2006/metadata/properties"/>
    <ds:schemaRef ds:uri="http://schemas.microsoft.com/office/infopath/2007/PartnerControls"/>
    <ds:schemaRef ds:uri="http://schemas.microsoft.com/sharepoint/v3"/>
    <ds:schemaRef ds:uri="4b612b9c-cde3-45ee-bd24-61238f09cadf"/>
    <ds:schemaRef ds:uri="a5303601-4d75-4464-ae8c-ecfc11e215ef"/>
  </ds:schemaRefs>
</ds:datastoreItem>
</file>

<file path=customXml/itemProps2.xml><?xml version="1.0" encoding="utf-8"?>
<ds:datastoreItem xmlns:ds="http://schemas.openxmlformats.org/officeDocument/2006/customXml" ds:itemID="{4EB3B6B3-D631-40DC-B038-61F3BB3BD18D}">
  <ds:schemaRefs>
    <ds:schemaRef ds:uri="http://schemas.microsoft.com/sharepoint/v3/contenttype/forms"/>
  </ds:schemaRefs>
</ds:datastoreItem>
</file>

<file path=customXml/itemProps3.xml><?xml version="1.0" encoding="utf-8"?>
<ds:datastoreItem xmlns:ds="http://schemas.openxmlformats.org/officeDocument/2006/customXml" ds:itemID="{8E5644BA-EFFD-443A-8338-AD86938BF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303601-4d75-4464-ae8c-ecfc11e215ef"/>
    <ds:schemaRef ds:uri="4b612b9c-cde3-45ee-bd24-61238f09c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Ashley Weiner</cp:lastModifiedBy>
  <cp:revision>3</cp:revision>
  <dcterms:created xsi:type="dcterms:W3CDTF">2024-09-24T15:27:00Z</dcterms:created>
  <dcterms:modified xsi:type="dcterms:W3CDTF">2024-09-24T15:34:00Z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0x010100B17BD2094AC3DC4EBF537086AC61392B</vt:lpwstr>
  </property>
  <property fmtid="{D5CDD505-2E9C-101B-9397-08002B2CF9AE}" pid="3" name="ClassificationContentMarkingFooterShapeIds">
    <vt:lpwstr>73123128,5bdb8672,51ee9732</vt:lpwstr>
  </property>
  <property fmtid="{D5CDD505-2E9C-101B-9397-08002B2CF9AE}" pid="4" name="ClassificationContentMarkingFooterFontProps">
    <vt:lpwstr>#000000,11,Calibri</vt:lpwstr>
  </property>
  <property fmtid="{D5CDD505-2E9C-101B-9397-08002B2CF9AE}" pid="5" name="ClassificationContentMarkingFooterText">
    <vt:lpwstr>Sensitivity: Confidential</vt:lpwstr>
  </property>
  <property fmtid="{D5CDD505-2E9C-101B-9397-08002B2CF9AE}" pid="6" name="MSIP_Label_693c8f36-6474-4d63-a7be-1ac5fae7b22e_Enabled">
    <vt:lpwstr>true</vt:lpwstr>
  </property>
  <property fmtid="{D5CDD505-2E9C-101B-9397-08002B2CF9AE}" pid="7" name="MSIP_Label_693c8f36-6474-4d63-a7be-1ac5fae7b22e_SetDate">
    <vt:lpwstr>2024-09-24T15:27:30Z</vt:lpwstr>
  </property>
  <property fmtid="{D5CDD505-2E9C-101B-9397-08002B2CF9AE}" pid="8" name="MSIP_Label_693c8f36-6474-4d63-a7be-1ac5fae7b22e_Method">
    <vt:lpwstr>Privileged</vt:lpwstr>
  </property>
  <property fmtid="{D5CDD505-2E9C-101B-9397-08002B2CF9AE}" pid="9" name="MSIP_Label_693c8f36-6474-4d63-a7be-1ac5fae7b22e_Name">
    <vt:lpwstr>Confidential</vt:lpwstr>
  </property>
  <property fmtid="{D5CDD505-2E9C-101B-9397-08002B2CF9AE}" pid="10" name="MSIP_Label_693c8f36-6474-4d63-a7be-1ac5fae7b22e_SiteId">
    <vt:lpwstr>31fa3fc8-0d67-4b00-8f5a-3a9a69c281b8</vt:lpwstr>
  </property>
  <property fmtid="{D5CDD505-2E9C-101B-9397-08002B2CF9AE}" pid="11" name="MSIP_Label_693c8f36-6474-4d63-a7be-1ac5fae7b22e_ActionId">
    <vt:lpwstr>e999b9bd-9513-4286-abf3-d85cb6705a25</vt:lpwstr>
  </property>
  <property fmtid="{D5CDD505-2E9C-101B-9397-08002B2CF9AE}" pid="12" name="MSIP_Label_693c8f36-6474-4d63-a7be-1ac5fae7b22e_ContentBits">
    <vt:lpwstr>2</vt:lpwstr>
  </property>
</Properties>
</file>